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B5" w:rsidRDefault="00E73EB5" w:rsidP="00E73EB5">
      <w:pPr>
        <w:jc w:val="center"/>
        <w:rPr>
          <w:rFonts w:ascii="Cambria" w:hAnsi="Cambria"/>
          <w:b/>
          <w:sz w:val="23"/>
          <w:szCs w:val="23"/>
        </w:rPr>
      </w:pPr>
    </w:p>
    <w:p w:rsidR="00217966" w:rsidRDefault="00217966" w:rsidP="00E73EB5">
      <w:pPr>
        <w:jc w:val="center"/>
        <w:rPr>
          <w:rFonts w:ascii="Cambria" w:hAnsi="Cambria"/>
          <w:b/>
          <w:sz w:val="23"/>
          <w:szCs w:val="23"/>
        </w:rPr>
      </w:pPr>
    </w:p>
    <w:p w:rsidR="00217966" w:rsidRDefault="00217966" w:rsidP="00217966">
      <w:pPr>
        <w:rPr>
          <w:rFonts w:ascii="Cambria" w:hAnsi="Cambria"/>
          <w:b/>
          <w:sz w:val="23"/>
          <w:szCs w:val="23"/>
        </w:rPr>
      </w:pPr>
    </w:p>
    <w:p w:rsidR="00217966" w:rsidRDefault="00217966" w:rsidP="00E73EB5">
      <w:pPr>
        <w:jc w:val="center"/>
        <w:rPr>
          <w:rFonts w:ascii="Cambria" w:hAnsi="Cambria"/>
          <w:b/>
          <w:sz w:val="23"/>
          <w:szCs w:val="23"/>
        </w:rPr>
      </w:pPr>
    </w:p>
    <w:p w:rsidR="00D22DF7" w:rsidRDefault="00E73EB5" w:rsidP="00D22DF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016/2023.</w:t>
      </w:r>
    </w:p>
    <w:p w:rsidR="00217966" w:rsidRDefault="00E73EB5" w:rsidP="00E73EB5">
      <w:pPr>
        <w:rPr>
          <w:rFonts w:ascii="Cambria" w:hAnsi="Cambria"/>
          <w:sz w:val="24"/>
          <w:szCs w:val="24"/>
        </w:rPr>
      </w:pPr>
      <w:r w:rsidRPr="003D02AD">
        <w:rPr>
          <w:rFonts w:ascii="Cambria" w:eastAsia="MS Mincho" w:hAnsi="Cambria"/>
          <w:sz w:val="24"/>
          <w:szCs w:val="24"/>
        </w:rPr>
        <w:t xml:space="preserve">Aos dois (02) dias do mês de maio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Orlando de Souza Bueno, Clairton Antônio Cauduro, Marcos de Oliveira, Micheli Alves de Lima, Cláudio Alain Guterres do Carmo, Sebastião de Oliveira, Camilo Carminatti e </w:t>
      </w:r>
      <w:proofErr w:type="spellStart"/>
      <w:r w:rsidRPr="003D02AD">
        <w:rPr>
          <w:rFonts w:ascii="Cambria" w:eastAsia="MS Mincho" w:hAnsi="Cambria"/>
          <w:sz w:val="24"/>
          <w:szCs w:val="24"/>
        </w:rPr>
        <w:t>Grasiela</w:t>
      </w:r>
      <w:proofErr w:type="spellEnd"/>
      <w:r w:rsidRPr="003D02AD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Pr="003D02AD">
        <w:rPr>
          <w:rFonts w:ascii="Cambria" w:eastAsia="MS Mincho" w:hAnsi="Cambria"/>
          <w:sz w:val="24"/>
          <w:szCs w:val="24"/>
        </w:rPr>
        <w:t>Giacobbo</w:t>
      </w:r>
      <w:proofErr w:type="spellEnd"/>
      <w:r w:rsidRPr="003D02AD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Pr="003D02AD">
        <w:rPr>
          <w:rFonts w:ascii="Cambria" w:eastAsia="MS Mincho" w:hAnsi="Cambria"/>
          <w:sz w:val="24"/>
          <w:szCs w:val="24"/>
        </w:rPr>
        <w:t>Nodari</w:t>
      </w:r>
      <w:proofErr w:type="spellEnd"/>
      <w:r w:rsidRPr="003D02AD">
        <w:rPr>
          <w:rFonts w:ascii="Cambria" w:eastAsia="MS Mincho" w:hAnsi="Cambria"/>
          <w:sz w:val="24"/>
          <w:szCs w:val="24"/>
        </w:rPr>
        <w:t xml:space="preserve">. Havendo o número legal de vereadores presentes, conforme registro no livro de presenças, o senhor Presidente declarou aberta a sessão. A seguir o Senhor Presidente solicitou ao senhor vereador </w:t>
      </w:r>
      <w:r w:rsidR="00961D1D" w:rsidRPr="003D02AD">
        <w:rPr>
          <w:rFonts w:ascii="Cambria" w:eastAsia="MS Mincho" w:hAnsi="Cambria"/>
          <w:sz w:val="24"/>
          <w:szCs w:val="24"/>
        </w:rPr>
        <w:t>Camilo Carminatti</w:t>
      </w:r>
      <w:r w:rsidRPr="003D02AD">
        <w:rPr>
          <w:rFonts w:ascii="Cambria" w:eastAsia="MS Mincho" w:hAnsi="Cambria"/>
          <w:sz w:val="24"/>
          <w:szCs w:val="24"/>
        </w:rPr>
        <w:t>, que o mesmo realizasse o momento ecumênico de abertura dos trabalhos. Após a realização da oração o Senhor Presidente deu início aos trabalhos em p</w:t>
      </w:r>
      <w:r w:rsidR="00573682" w:rsidRPr="003D02AD">
        <w:rPr>
          <w:rFonts w:ascii="Cambria" w:eastAsia="MS Mincho" w:hAnsi="Cambria"/>
          <w:sz w:val="24"/>
          <w:szCs w:val="24"/>
        </w:rPr>
        <w:t>auta, sendo leitura da ata n° 14/2023, da sessão ordinária do dia 24 de abril do ano de 2023 e leitura da ata n° 015/2023</w:t>
      </w:r>
      <w:r w:rsidR="005F63A9" w:rsidRPr="003D02AD">
        <w:rPr>
          <w:rFonts w:ascii="Cambria" w:eastAsia="MS Mincho" w:hAnsi="Cambria"/>
          <w:sz w:val="24"/>
          <w:szCs w:val="24"/>
        </w:rPr>
        <w:t>,</w:t>
      </w:r>
      <w:r w:rsidR="00573682" w:rsidRPr="003D02AD">
        <w:rPr>
          <w:rFonts w:ascii="Cambria" w:eastAsia="MS Mincho" w:hAnsi="Cambria"/>
          <w:sz w:val="24"/>
          <w:szCs w:val="24"/>
        </w:rPr>
        <w:t xml:space="preserve"> da Sess</w:t>
      </w:r>
      <w:r w:rsidR="005F63A9" w:rsidRPr="003D02AD">
        <w:rPr>
          <w:rFonts w:ascii="Cambria" w:eastAsia="MS Mincho" w:hAnsi="Cambria"/>
          <w:sz w:val="24"/>
          <w:szCs w:val="24"/>
        </w:rPr>
        <w:t>ão Extraordinária do d</w:t>
      </w:r>
      <w:r w:rsidR="00573682" w:rsidRPr="003D02AD">
        <w:rPr>
          <w:rFonts w:ascii="Cambria" w:eastAsia="MS Mincho" w:hAnsi="Cambria"/>
          <w:sz w:val="24"/>
          <w:szCs w:val="24"/>
        </w:rPr>
        <w:t xml:space="preserve">ia 26 de abril do </w:t>
      </w:r>
      <w:r w:rsidR="005F63A9" w:rsidRPr="003D02AD">
        <w:rPr>
          <w:rFonts w:ascii="Cambria" w:eastAsia="MS Mincho" w:hAnsi="Cambria"/>
          <w:sz w:val="24"/>
          <w:szCs w:val="24"/>
        </w:rPr>
        <w:t>ano</w:t>
      </w:r>
      <w:r w:rsidR="00573682" w:rsidRPr="003D02AD">
        <w:rPr>
          <w:rFonts w:ascii="Cambria" w:eastAsia="MS Mincho" w:hAnsi="Cambria"/>
          <w:sz w:val="24"/>
          <w:szCs w:val="24"/>
        </w:rPr>
        <w:t xml:space="preserve"> de 2023, sendo lidas e aprovadas pelo plenário.</w:t>
      </w:r>
      <w:r w:rsidRPr="003D02AD">
        <w:rPr>
          <w:rFonts w:ascii="Cambria" w:eastAsia="MS Mincho" w:hAnsi="Cambria"/>
          <w:sz w:val="24"/>
          <w:szCs w:val="24"/>
        </w:rPr>
        <w:t xml:space="preserve"> </w:t>
      </w:r>
      <w:r w:rsidR="005F63A9" w:rsidRPr="003D02AD">
        <w:rPr>
          <w:rFonts w:ascii="Cambria" w:eastAsia="MS Mincho" w:hAnsi="Cambria"/>
          <w:sz w:val="24"/>
          <w:szCs w:val="24"/>
        </w:rPr>
        <w:t>Leitura do Oficio n° 257/2023, de 02</w:t>
      </w:r>
      <w:r w:rsidRPr="003D02AD">
        <w:rPr>
          <w:rFonts w:ascii="Cambria" w:eastAsia="MS Mincho" w:hAnsi="Cambria"/>
          <w:sz w:val="24"/>
          <w:szCs w:val="24"/>
        </w:rPr>
        <w:t xml:space="preserve"> de </w:t>
      </w:r>
      <w:r w:rsidR="005F63A9" w:rsidRPr="003D02AD">
        <w:rPr>
          <w:rFonts w:ascii="Cambria" w:eastAsia="MS Mincho" w:hAnsi="Cambria"/>
          <w:sz w:val="24"/>
          <w:szCs w:val="24"/>
        </w:rPr>
        <w:t xml:space="preserve">maio </w:t>
      </w:r>
      <w:r w:rsidRPr="003D02AD">
        <w:rPr>
          <w:rFonts w:ascii="Cambria" w:eastAsia="MS Mincho" w:hAnsi="Cambria"/>
          <w:sz w:val="24"/>
          <w:szCs w:val="24"/>
        </w:rPr>
        <w:t>do ano de 2023,</w:t>
      </w:r>
      <w:r w:rsidR="005F63A9" w:rsidRPr="003D02AD">
        <w:rPr>
          <w:rFonts w:ascii="Cambria" w:eastAsia="MS Mincho" w:hAnsi="Cambria"/>
          <w:sz w:val="24"/>
          <w:szCs w:val="24"/>
        </w:rPr>
        <w:t xml:space="preserve"> solicitando desta casa de leis,</w:t>
      </w:r>
      <w:r w:rsidRPr="003D02AD">
        <w:rPr>
          <w:rFonts w:ascii="Cambria" w:eastAsia="MS Mincho" w:hAnsi="Cambria"/>
          <w:sz w:val="24"/>
          <w:szCs w:val="24"/>
        </w:rPr>
        <w:t xml:space="preserve"> </w:t>
      </w:r>
      <w:r w:rsidR="008D4C47" w:rsidRPr="003D02AD">
        <w:rPr>
          <w:rFonts w:ascii="Cambria" w:eastAsia="MS Mincho" w:hAnsi="Cambria"/>
          <w:sz w:val="24"/>
          <w:szCs w:val="24"/>
        </w:rPr>
        <w:t xml:space="preserve">com a finalidade de solicitar que seja marcada na data de 22 de maio do ano de 2023, as 16:30 horas, a demonstração e avaliação do cumprimento das metas fiscais do município de Santo Antônio do Sudoeste, estado do paraná, relativas ao primeiro quadrimestre do ano de 2023, conforme preconiza o parágrafo </w:t>
      </w:r>
      <w:r w:rsidR="00210DC1" w:rsidRPr="003D02AD">
        <w:rPr>
          <w:rFonts w:ascii="Cambria" w:eastAsia="MS Mincho" w:hAnsi="Cambria"/>
          <w:sz w:val="24"/>
          <w:szCs w:val="24"/>
        </w:rPr>
        <w:t>4°</w:t>
      </w:r>
      <w:r w:rsidR="008D4C47" w:rsidRPr="003D02AD">
        <w:rPr>
          <w:rFonts w:ascii="Cambria" w:eastAsia="MS Mincho" w:hAnsi="Cambria"/>
          <w:sz w:val="24"/>
          <w:szCs w:val="24"/>
        </w:rPr>
        <w:t xml:space="preserve"> do artigo </w:t>
      </w:r>
      <w:r w:rsidR="00210DC1" w:rsidRPr="003D02AD">
        <w:rPr>
          <w:rFonts w:ascii="Cambria" w:eastAsia="MS Mincho" w:hAnsi="Cambria"/>
          <w:sz w:val="24"/>
          <w:szCs w:val="24"/>
        </w:rPr>
        <w:t xml:space="preserve">9° </w:t>
      </w:r>
      <w:r w:rsidR="008D4C47" w:rsidRPr="003D02AD">
        <w:rPr>
          <w:rFonts w:ascii="Cambria" w:eastAsia="MS Mincho" w:hAnsi="Cambria"/>
          <w:sz w:val="24"/>
          <w:szCs w:val="24"/>
        </w:rPr>
        <w:t>da lei complementar n° 101, de 04 de maio do ano de 2000.</w:t>
      </w:r>
      <w:r w:rsidR="00210DC1" w:rsidRPr="003D02AD">
        <w:rPr>
          <w:rFonts w:ascii="Cambria" w:eastAsia="MS Mincho" w:hAnsi="Cambria"/>
          <w:sz w:val="24"/>
          <w:szCs w:val="24"/>
        </w:rPr>
        <w:t xml:space="preserve"> Leitura do Oficio n° 259/2023, de 28 de abril do ano de 2023, do Executivo Municipal, solicitando desta Casa de Leis, a apreciação em regime de urgência urgentíssima do projeto n° 017/2023, o qual, </w:t>
      </w:r>
      <w:r w:rsidR="00210DC1" w:rsidRPr="003D02AD">
        <w:rPr>
          <w:rFonts w:ascii="Cambria" w:hAnsi="Cambria"/>
          <w:sz w:val="24"/>
          <w:szCs w:val="24"/>
        </w:rPr>
        <w:t xml:space="preserve">Institui o </w:t>
      </w:r>
      <w:bookmarkStart w:id="0" w:name="_Hlk111025144"/>
      <w:r w:rsidR="00210DC1" w:rsidRPr="003D02AD">
        <w:rPr>
          <w:rFonts w:ascii="Cambria" w:hAnsi="Cambria"/>
          <w:sz w:val="24"/>
          <w:szCs w:val="24"/>
        </w:rPr>
        <w:t xml:space="preserve">Fundo Municipal de </w:t>
      </w:r>
      <w:bookmarkStart w:id="1" w:name="_Hlk111023678"/>
      <w:r w:rsidR="00210DC1" w:rsidRPr="003D02AD">
        <w:rPr>
          <w:rFonts w:ascii="Cambria" w:hAnsi="Cambria"/>
          <w:sz w:val="24"/>
          <w:szCs w:val="24"/>
        </w:rPr>
        <w:t>Prevenção e Atendimento a Sinistros</w:t>
      </w:r>
      <w:bookmarkEnd w:id="1"/>
      <w:r w:rsidR="00210DC1" w:rsidRPr="003D02AD">
        <w:rPr>
          <w:rFonts w:ascii="Cambria" w:hAnsi="Cambria"/>
          <w:sz w:val="24"/>
          <w:szCs w:val="24"/>
        </w:rPr>
        <w:t xml:space="preserve"> da Fração do Corpo de Bombeiros da Polícia Militar do Estado do Paraná sediado em Santo Antônio do Sudoeste – FUMCOB.</w:t>
      </w:r>
      <w:bookmarkEnd w:id="0"/>
      <w:r w:rsidR="00210DC1" w:rsidRPr="003D02AD">
        <w:rPr>
          <w:rFonts w:ascii="Cambria" w:hAnsi="Cambria"/>
          <w:sz w:val="24"/>
          <w:szCs w:val="24"/>
        </w:rPr>
        <w:t xml:space="preserve"> Após a leitura do oficio com o pedido de urgência o senhor presidente colocou o mesmo em discussão e votação, o qual foi aprovado pelo plenário. A seguir o senhor vereador Clairton Antônio Cauduro, Líder do Prefeito, fez requerimento verbal solicitando a inclusão em pauta do Projeto de Lei n° 018/2023, do Executivo Municipal, Abre Crédito Adicional Especial na LO, altera as ações do PPA e LDO, do Município de Santo Antônio do Sudoeste, para o exercício de 2023, e dá outras providencias; </w:t>
      </w:r>
      <w:r w:rsidR="00ED4DD4" w:rsidRPr="003D02AD">
        <w:rPr>
          <w:rFonts w:ascii="Cambria" w:hAnsi="Cambria"/>
          <w:sz w:val="24"/>
          <w:szCs w:val="24"/>
        </w:rPr>
        <w:t>segundo o vereador líder do Executivo Municipal, justificou</w:t>
      </w:r>
      <w:r w:rsidR="00210DC1" w:rsidRPr="003D02AD">
        <w:rPr>
          <w:rFonts w:ascii="Cambria" w:hAnsi="Cambria"/>
          <w:sz w:val="24"/>
          <w:szCs w:val="24"/>
        </w:rPr>
        <w:t xml:space="preserve"> que</w:t>
      </w:r>
      <w:r w:rsidR="00ED4DD4" w:rsidRPr="003D02AD">
        <w:rPr>
          <w:rFonts w:ascii="Cambria" w:hAnsi="Cambria"/>
          <w:sz w:val="24"/>
          <w:szCs w:val="24"/>
        </w:rPr>
        <w:t xml:space="preserve"> a abertura de crédito no valor de vinte e quatro (24.000,00) mil reais, deverá ser destinado para APAE de nosso município. Na sequencia o senhor presidente colocou em votação o requerimento verbal apresentado pelo senhor vereador Clairton Antônio Cauduro, o qual foi aprovado pelo plenário.</w:t>
      </w:r>
      <w:r w:rsidR="005F50B7" w:rsidRPr="003D02AD">
        <w:rPr>
          <w:rFonts w:ascii="Cambria" w:hAnsi="Cambria"/>
          <w:sz w:val="24"/>
          <w:szCs w:val="24"/>
        </w:rPr>
        <w:t xml:space="preserve"> Dando sequência das matérias em pauta o senhor presidente sol</w:t>
      </w:r>
      <w:r w:rsidR="00073C32" w:rsidRPr="003D02AD">
        <w:rPr>
          <w:rFonts w:ascii="Cambria" w:hAnsi="Cambria"/>
          <w:sz w:val="24"/>
          <w:szCs w:val="24"/>
        </w:rPr>
        <w:t>icitou a leitura das indicações, Sendo:</w:t>
      </w:r>
      <w:r w:rsidR="005F50B7" w:rsidRPr="003D02AD">
        <w:rPr>
          <w:rFonts w:ascii="Cambria" w:hAnsi="Cambria"/>
          <w:sz w:val="24"/>
          <w:szCs w:val="24"/>
        </w:rPr>
        <w:t xml:space="preserve"> </w:t>
      </w:r>
      <w:r w:rsidR="00073C32" w:rsidRPr="003D02AD">
        <w:rPr>
          <w:rFonts w:ascii="Cambria" w:hAnsi="Cambria"/>
          <w:b/>
          <w:sz w:val="24"/>
          <w:szCs w:val="24"/>
        </w:rPr>
        <w:t>a) -</w:t>
      </w:r>
      <w:r w:rsidR="005F50B7" w:rsidRPr="003D02AD">
        <w:rPr>
          <w:rFonts w:ascii="Cambria" w:hAnsi="Cambria"/>
          <w:sz w:val="24"/>
          <w:szCs w:val="24"/>
        </w:rPr>
        <w:t xml:space="preserve">Indicação n° 032/2023, de autoria do senhor vereador Orlando de Souza Bueno; </w:t>
      </w:r>
      <w:r w:rsidR="00073C32" w:rsidRPr="003D02AD">
        <w:rPr>
          <w:rFonts w:ascii="Cambria" w:hAnsi="Cambria"/>
          <w:b/>
          <w:sz w:val="24"/>
          <w:szCs w:val="24"/>
        </w:rPr>
        <w:t>b) -</w:t>
      </w:r>
      <w:r w:rsidR="005F50B7" w:rsidRPr="003D02AD">
        <w:rPr>
          <w:rFonts w:ascii="Cambria" w:hAnsi="Cambria"/>
          <w:sz w:val="24"/>
          <w:szCs w:val="24"/>
        </w:rPr>
        <w:t xml:space="preserve">Indicação n° 033/2023, de autoria do senhor vereador Orlando de Souza Bueno: </w:t>
      </w:r>
      <w:r w:rsidR="00073C32" w:rsidRPr="003D02AD">
        <w:rPr>
          <w:rFonts w:ascii="Cambria" w:hAnsi="Cambria"/>
          <w:b/>
          <w:sz w:val="24"/>
          <w:szCs w:val="24"/>
        </w:rPr>
        <w:t>c) -</w:t>
      </w:r>
      <w:r w:rsidR="005F50B7" w:rsidRPr="003D02AD">
        <w:rPr>
          <w:rFonts w:ascii="Cambria" w:hAnsi="Cambria"/>
          <w:sz w:val="24"/>
          <w:szCs w:val="24"/>
        </w:rPr>
        <w:t xml:space="preserve">Indicação n° 034/2023, de autoria do senhor vereador Marcos de Oliveira; </w:t>
      </w:r>
      <w:r w:rsidR="00073C32" w:rsidRPr="003D02AD">
        <w:rPr>
          <w:rFonts w:ascii="Cambria" w:hAnsi="Cambria"/>
          <w:sz w:val="24"/>
          <w:szCs w:val="24"/>
        </w:rPr>
        <w:t xml:space="preserve">todas discutidas e aprovadas por unanimidade de votos. A seguir o Senhor Vereador Camilo </w:t>
      </w:r>
      <w:proofErr w:type="spellStart"/>
      <w:r w:rsidR="00073C32" w:rsidRPr="003D02AD">
        <w:rPr>
          <w:rFonts w:ascii="Cambria" w:hAnsi="Cambria"/>
          <w:sz w:val="24"/>
          <w:szCs w:val="24"/>
        </w:rPr>
        <w:t>Carmnatti</w:t>
      </w:r>
      <w:proofErr w:type="spellEnd"/>
      <w:r w:rsidR="00073C32" w:rsidRPr="003D02AD">
        <w:rPr>
          <w:rFonts w:ascii="Cambria" w:hAnsi="Cambria"/>
          <w:sz w:val="24"/>
          <w:szCs w:val="24"/>
        </w:rPr>
        <w:t>, fez indicação verbal, solicitando do executivo que o mesmo determine o departamento responsável da administração a recuperação</w:t>
      </w:r>
      <w:r w:rsidR="00A81665" w:rsidRPr="003D02AD">
        <w:rPr>
          <w:rFonts w:ascii="Cambria" w:hAnsi="Cambria"/>
          <w:sz w:val="24"/>
          <w:szCs w:val="24"/>
        </w:rPr>
        <w:t xml:space="preserve"> das faixas de sinalização de transito em toda a extensão da avenida brasil, principalmente em frente as agencias bancarias, a seguir </w:t>
      </w:r>
    </w:p>
    <w:p w:rsidR="00217966" w:rsidRDefault="00217966" w:rsidP="00E73EB5">
      <w:pPr>
        <w:rPr>
          <w:rFonts w:ascii="Cambria" w:hAnsi="Cambria"/>
          <w:sz w:val="24"/>
          <w:szCs w:val="24"/>
        </w:rPr>
      </w:pPr>
      <w:bookmarkStart w:id="2" w:name="_GoBack"/>
      <w:bookmarkEnd w:id="2"/>
    </w:p>
    <w:p w:rsidR="00217966" w:rsidRDefault="00217966" w:rsidP="00E73EB5">
      <w:pPr>
        <w:rPr>
          <w:rFonts w:ascii="Cambria" w:hAnsi="Cambria"/>
          <w:sz w:val="24"/>
          <w:szCs w:val="24"/>
        </w:rPr>
      </w:pPr>
    </w:p>
    <w:p w:rsidR="00217966" w:rsidRDefault="00217966" w:rsidP="00E73EB5">
      <w:pPr>
        <w:rPr>
          <w:rFonts w:ascii="Cambria" w:hAnsi="Cambria"/>
          <w:sz w:val="24"/>
          <w:szCs w:val="24"/>
        </w:rPr>
      </w:pPr>
    </w:p>
    <w:p w:rsidR="00217966" w:rsidRPr="00217966" w:rsidRDefault="00217966" w:rsidP="00E73EB5">
      <w:pPr>
        <w:rPr>
          <w:rFonts w:ascii="Cambria" w:hAnsi="Cambria"/>
        </w:rPr>
      </w:pPr>
    </w:p>
    <w:p w:rsidR="00E73EB5" w:rsidRPr="00217966" w:rsidRDefault="00A81665" w:rsidP="00E73EB5">
      <w:pPr>
        <w:rPr>
          <w:rFonts w:ascii="Cambria" w:hAnsi="Cambria"/>
          <w:sz w:val="23"/>
          <w:szCs w:val="23"/>
        </w:rPr>
      </w:pPr>
      <w:proofErr w:type="gramStart"/>
      <w:r w:rsidRPr="00217966">
        <w:rPr>
          <w:rFonts w:ascii="Cambria" w:hAnsi="Cambria"/>
          <w:sz w:val="23"/>
          <w:szCs w:val="23"/>
        </w:rPr>
        <w:t>o</w:t>
      </w:r>
      <w:proofErr w:type="gramEnd"/>
      <w:r w:rsidRPr="00217966">
        <w:rPr>
          <w:rFonts w:ascii="Cambria" w:hAnsi="Cambria"/>
          <w:sz w:val="23"/>
          <w:szCs w:val="23"/>
        </w:rPr>
        <w:t xml:space="preserve"> senhor presidente colocou em votação ao indicação, sendo a mesma aprovada pelo plenário. Leitura do requerimento n° 02/2023, de autoria do senhor vereador Clairton Antônio Cauduro, </w:t>
      </w:r>
      <w:r w:rsidRPr="00217966">
        <w:rPr>
          <w:rFonts w:ascii="Cambria" w:hAnsi="Cambria" w:cs="Arial"/>
          <w:sz w:val="23"/>
          <w:szCs w:val="23"/>
        </w:rPr>
        <w:t>com fulcro no artigo 15, inciso II, Lei Orgânica Municipal c/c artigo 70, inciso III, Regimento Interno deste Poder Legislativo Municipal, requerer licença do mandato, para tratar de interesses particulares, pelo prazo de 30 (trinta) dias, a partir de 03 de Maio de 2023. Após a leitura do requerimento, e estando anexado ao mesmo o parecer da comissão de justiça e redação o senhor presidente colocou em apreciação pelo plenário, sendo o mesmo aprovado por unanimidade de votos.</w:t>
      </w:r>
      <w:r w:rsidR="000B2530" w:rsidRPr="00217966">
        <w:rPr>
          <w:rFonts w:ascii="Cambria" w:hAnsi="Cambria" w:cs="Arial"/>
          <w:sz w:val="23"/>
          <w:szCs w:val="23"/>
        </w:rPr>
        <w:t xml:space="preserve"> Leitura do requerimento n°</w:t>
      </w:r>
      <w:r w:rsidR="00AF1875" w:rsidRPr="00217966">
        <w:rPr>
          <w:rFonts w:ascii="Cambria" w:hAnsi="Cambria" w:cs="Arial"/>
          <w:sz w:val="23"/>
          <w:szCs w:val="23"/>
        </w:rPr>
        <w:t xml:space="preserve"> 03/2023, de autoria do senhor v</w:t>
      </w:r>
      <w:r w:rsidR="000B2530" w:rsidRPr="00217966">
        <w:rPr>
          <w:rFonts w:ascii="Cambria" w:hAnsi="Cambria" w:cs="Arial"/>
          <w:sz w:val="23"/>
          <w:szCs w:val="23"/>
        </w:rPr>
        <w:t>ereador Orlando de Souza Bueno,</w:t>
      </w:r>
      <w:r w:rsidR="001E1CDA" w:rsidRPr="00217966">
        <w:rPr>
          <w:rFonts w:ascii="Cambria" w:hAnsi="Cambria" w:cs="Arial"/>
          <w:sz w:val="23"/>
          <w:szCs w:val="23"/>
        </w:rPr>
        <w:t xml:space="preserve"> 1° suplente da Coligação Partido Liberal-PL, do Município de Santo Antônio do Sudoeste, Estado do Paraná, com fundamento no artigo 15, inciso II, Lei Orgânica Municipal c/c artigo 70, inciso III, Regimento Interno deste Poder Legislativo Municipal, requerer licença do mandato, para tratar de interesses particulares, a partir de 03 de Maio de 2023. Após a leitura do requerimento juntamente com o parecer da Comissão de Justiça e Redação, o senhor presidente colocou em discussão e apreciação pelo plenário, sendo o mesmo aprovado pelos vereadores presentes.</w:t>
      </w:r>
      <w:r w:rsidR="00262A34" w:rsidRPr="00217966">
        <w:rPr>
          <w:rFonts w:ascii="Cambria" w:hAnsi="Cambria" w:cs="Arial"/>
          <w:sz w:val="23"/>
          <w:szCs w:val="23"/>
        </w:rPr>
        <w:t xml:space="preserve"> Leitura do parecer da comissão de Justiça e Redação ao Projeto de Lei n° 017/2023, do Executivo Municipal-</w:t>
      </w:r>
      <w:r w:rsidR="00262A34" w:rsidRPr="00217966">
        <w:rPr>
          <w:rFonts w:ascii="Cambria" w:hAnsi="Cambria"/>
          <w:sz w:val="23"/>
          <w:szCs w:val="23"/>
        </w:rPr>
        <w:t xml:space="preserve"> Institui o Fundo Municipal de Prevenção e Atendimento a Sinistros da Fração do Corpo de Bombeiros da Polícia Militar do Estado do Paraná sediado em Santo Antônio do Sudoeste – FUMCOB. Após a leitura e aprovação do parecer </w:t>
      </w:r>
      <w:r w:rsidR="00C76475" w:rsidRPr="00217966">
        <w:rPr>
          <w:rFonts w:ascii="Cambria" w:hAnsi="Cambria"/>
          <w:sz w:val="23"/>
          <w:szCs w:val="23"/>
        </w:rPr>
        <w:t xml:space="preserve">da comissão de Justiça e Redação </w:t>
      </w:r>
      <w:r w:rsidR="00262A34" w:rsidRPr="00217966">
        <w:rPr>
          <w:rFonts w:ascii="Cambria" w:hAnsi="Cambria"/>
          <w:sz w:val="23"/>
          <w:szCs w:val="23"/>
        </w:rPr>
        <w:t>o senhor presidente col</w:t>
      </w:r>
      <w:r w:rsidR="00C76475" w:rsidRPr="00217966">
        <w:rPr>
          <w:rFonts w:ascii="Cambria" w:hAnsi="Cambria"/>
          <w:sz w:val="23"/>
          <w:szCs w:val="23"/>
        </w:rPr>
        <w:t>o</w:t>
      </w:r>
      <w:r w:rsidR="00262A34" w:rsidRPr="00217966">
        <w:rPr>
          <w:rFonts w:ascii="Cambria" w:hAnsi="Cambria"/>
          <w:sz w:val="23"/>
          <w:szCs w:val="23"/>
        </w:rPr>
        <w:t>cou em discussão e votação o projeto de lei n° 017/2023, do Executivo Municipal,</w:t>
      </w:r>
      <w:r w:rsidR="00C76475" w:rsidRPr="00217966">
        <w:rPr>
          <w:rFonts w:ascii="Cambria" w:hAnsi="Cambria"/>
          <w:sz w:val="23"/>
          <w:szCs w:val="23"/>
        </w:rPr>
        <w:t xml:space="preserve"> s</w:t>
      </w:r>
      <w:r w:rsidR="00262A34" w:rsidRPr="00217966">
        <w:rPr>
          <w:rFonts w:ascii="Cambria" w:hAnsi="Cambria"/>
          <w:sz w:val="23"/>
          <w:szCs w:val="23"/>
        </w:rPr>
        <w:t>endo o mesmo aprovado em duas votações e discussão em uma s</w:t>
      </w:r>
      <w:r w:rsidR="00C76475" w:rsidRPr="00217966">
        <w:rPr>
          <w:rFonts w:ascii="Cambria" w:hAnsi="Cambria"/>
          <w:sz w:val="23"/>
          <w:szCs w:val="23"/>
        </w:rPr>
        <w:t xml:space="preserve">essão por unanimidade de votos. </w:t>
      </w:r>
      <w:r w:rsidR="00C76475" w:rsidRPr="00217966">
        <w:rPr>
          <w:rFonts w:ascii="Cambria" w:hAnsi="Cambria" w:cs="Arial"/>
          <w:sz w:val="23"/>
          <w:szCs w:val="23"/>
        </w:rPr>
        <w:t>Leitura do parecer da comissão de Justiça e Redação, Finanças e Orçamento ao Projeto de Lei n° 018/2023, do Executivo Municipal,</w:t>
      </w:r>
      <w:r w:rsidR="00C76475" w:rsidRPr="00217966">
        <w:rPr>
          <w:rFonts w:ascii="Cambria" w:hAnsi="Cambria"/>
          <w:sz w:val="23"/>
          <w:szCs w:val="23"/>
        </w:rPr>
        <w:t xml:space="preserve"> Abre Crédito Adicional Especial na LO, altera as ações do PPA e LDO, do Município de Santo Antônio do Sudoeste, para o exercício de 2023, e dá outras providencias; valor este que será destinado ao APAE de Santo Antônio do Sudoeste. Após a leitura e aprovação dos pareceres o senhor presidente colocou em discussão e votação o projeto de lei n° 018/2023, do Executivo Municipal, sendo o mesmo aprovado em duas votações e discussão em uma sessão por unanimidade de votos. Leitura do Projeto de Lei n° 019/2023, da Mesa Diretora do Poder Legislativo Municipal,</w:t>
      </w:r>
      <w:r w:rsidR="00C53C95" w:rsidRPr="00217966">
        <w:rPr>
          <w:rFonts w:ascii="Cambria" w:hAnsi="Cambria"/>
          <w:sz w:val="23"/>
          <w:szCs w:val="23"/>
        </w:rPr>
        <w:t xml:space="preserve"> Súmula - Autoriza o Presidente do Legislativo Municipal, a proceder a doação de bens de propriedade da Câmara Municipal de Vereadores. </w:t>
      </w:r>
      <w:r w:rsidR="00C53C95" w:rsidRPr="00217966">
        <w:rPr>
          <w:rFonts w:ascii="Cambria" w:hAnsi="Cambria"/>
          <w:b/>
          <w:sz w:val="23"/>
          <w:szCs w:val="23"/>
        </w:rPr>
        <w:t>(SENDO).</w:t>
      </w:r>
      <w:r w:rsidR="00C53C95" w:rsidRPr="00217966">
        <w:rPr>
          <w:rFonts w:ascii="Cambria" w:hAnsi="Cambria"/>
          <w:sz w:val="23"/>
          <w:szCs w:val="23"/>
        </w:rPr>
        <w:t xml:space="preserve"> </w:t>
      </w:r>
      <w:r w:rsidR="00C53C95" w:rsidRPr="00217966">
        <w:rPr>
          <w:rFonts w:ascii="Cambria" w:hAnsi="Cambria"/>
          <w:b/>
          <w:sz w:val="23"/>
          <w:szCs w:val="23"/>
        </w:rPr>
        <w:t xml:space="preserve">a) - </w:t>
      </w:r>
      <w:r w:rsidR="00C53C95" w:rsidRPr="00217966">
        <w:rPr>
          <w:rFonts w:ascii="Cambria" w:hAnsi="Cambria"/>
          <w:sz w:val="23"/>
          <w:szCs w:val="23"/>
        </w:rPr>
        <w:t xml:space="preserve">uma escada em alumínio, contendo dois patamares e doze degraus com corrimão e estrutura em ferro. </w:t>
      </w:r>
      <w:r w:rsidR="00C53C95" w:rsidRPr="00217966">
        <w:rPr>
          <w:rFonts w:ascii="Cambria" w:hAnsi="Cambria"/>
          <w:b/>
          <w:sz w:val="23"/>
          <w:szCs w:val="23"/>
        </w:rPr>
        <w:t>b) -</w:t>
      </w:r>
      <w:r w:rsidR="00C53C95" w:rsidRPr="00217966">
        <w:rPr>
          <w:rFonts w:ascii="Cambria" w:hAnsi="Cambria"/>
          <w:sz w:val="23"/>
          <w:szCs w:val="23"/>
        </w:rPr>
        <w:t xml:space="preserve"> Uma cobertura de policarbonato medindo 2,84m x2,11m. </w:t>
      </w:r>
      <w:r w:rsidR="00C53C95" w:rsidRPr="00217966">
        <w:rPr>
          <w:rFonts w:ascii="Cambria" w:hAnsi="Cambria"/>
          <w:b/>
          <w:sz w:val="23"/>
          <w:szCs w:val="23"/>
        </w:rPr>
        <w:t>c) -</w:t>
      </w:r>
      <w:r w:rsidR="00C53C95" w:rsidRPr="00217966">
        <w:rPr>
          <w:rFonts w:ascii="Cambria" w:hAnsi="Cambria"/>
          <w:sz w:val="23"/>
          <w:szCs w:val="23"/>
        </w:rPr>
        <w:t xml:space="preserve"> uma cobertura de policarbonato, medindo 4,98m x2,11m, doação está em favor do Município de Santo Antônio do Sudoeste, e dá outras providencias; Após a leitura encaminhado as comissões para ser analisado e emitir parecer.</w:t>
      </w:r>
      <w:r w:rsidR="0068605D" w:rsidRPr="00217966">
        <w:rPr>
          <w:rFonts w:ascii="Cambria" w:hAnsi="Cambria"/>
          <w:sz w:val="23"/>
          <w:szCs w:val="23"/>
        </w:rPr>
        <w:t xml:space="preserve"> A seguir o senhor presidente passou a palavra aos senhores vereadores os quais se manifestaram em explicações pessoais</w:t>
      </w:r>
      <w:r w:rsidR="00E73EB5" w:rsidRPr="00217966">
        <w:rPr>
          <w:rFonts w:ascii="Cambria" w:hAnsi="Cambria"/>
          <w:sz w:val="23"/>
          <w:szCs w:val="23"/>
        </w:rPr>
        <w:t xml:space="preserve">. Nada mais havendo a tratar o senhor Presidente encerrou a sessão </w:t>
      </w:r>
      <w:r w:rsidR="00E73EB5" w:rsidRPr="00217966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 senhor presidente e primeira secretária assinada.</w:t>
      </w:r>
    </w:p>
    <w:p w:rsidR="00E73EB5" w:rsidRPr="00217966" w:rsidRDefault="00E73EB5" w:rsidP="00E73EB5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E73EB5" w:rsidRPr="00217966" w:rsidRDefault="00E73EB5" w:rsidP="00E73EB5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 w:rsidRPr="00217966">
        <w:rPr>
          <w:rFonts w:ascii="Cambria" w:hAnsi="Cambria" w:cs="Arial"/>
          <w:b/>
          <w:sz w:val="23"/>
          <w:szCs w:val="23"/>
        </w:rPr>
        <w:t>SÉRGIO ANTONIO DE MATTOS.                                        GRASIELA CRISTINA G. NODARI.</w:t>
      </w:r>
    </w:p>
    <w:p w:rsidR="00E73EB5" w:rsidRPr="00217966" w:rsidRDefault="00E73EB5" w:rsidP="00E73EB5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 w:rsidRPr="00217966"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 w:rsidRPr="00217966">
        <w:rPr>
          <w:rFonts w:ascii="Cambria" w:hAnsi="Cambria" w:cs="Arial"/>
          <w:b/>
          <w:sz w:val="23"/>
          <w:szCs w:val="23"/>
        </w:rPr>
        <w:t>Presidente</w:t>
      </w:r>
      <w:r w:rsidRPr="00217966"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                 1ª Secretária.                             </w:t>
      </w:r>
      <w:r w:rsidRPr="00217966">
        <w:rPr>
          <w:rFonts w:ascii="Cambria" w:eastAsia="MS Mincho" w:hAnsi="Cambria" w:cs="Arial"/>
          <w:b/>
          <w:sz w:val="23"/>
          <w:szCs w:val="23"/>
        </w:rPr>
        <w:tab/>
      </w:r>
    </w:p>
    <w:p w:rsidR="00E73EB5" w:rsidRPr="00217966" w:rsidRDefault="00E73EB5" w:rsidP="00E73EB5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E73EB5" w:rsidRPr="00217966" w:rsidRDefault="00E73EB5" w:rsidP="00E73EB5">
      <w:pPr>
        <w:rPr>
          <w:sz w:val="23"/>
          <w:szCs w:val="23"/>
        </w:rPr>
      </w:pPr>
    </w:p>
    <w:p w:rsidR="00E73EB5" w:rsidRDefault="00E73EB5" w:rsidP="00E73EB5"/>
    <w:p w:rsidR="00E73EB5" w:rsidRDefault="00E73EB5" w:rsidP="00E73EB5"/>
    <w:p w:rsidR="00E73EB5" w:rsidRDefault="00E73EB5" w:rsidP="00E73EB5"/>
    <w:p w:rsidR="00E73EB5" w:rsidRDefault="00E73EB5" w:rsidP="00E73EB5"/>
    <w:p w:rsidR="00E1769D" w:rsidRDefault="00217966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B5"/>
    <w:rsid w:val="00073C32"/>
    <w:rsid w:val="000B2530"/>
    <w:rsid w:val="000D441C"/>
    <w:rsid w:val="001E1CDA"/>
    <w:rsid w:val="001E3913"/>
    <w:rsid w:val="00210DC1"/>
    <w:rsid w:val="00217966"/>
    <w:rsid w:val="00261D7B"/>
    <w:rsid w:val="00262A34"/>
    <w:rsid w:val="003D02AD"/>
    <w:rsid w:val="00573682"/>
    <w:rsid w:val="005F50B7"/>
    <w:rsid w:val="005F63A9"/>
    <w:rsid w:val="00605E4C"/>
    <w:rsid w:val="0068605D"/>
    <w:rsid w:val="006E30EC"/>
    <w:rsid w:val="007C5986"/>
    <w:rsid w:val="008412FC"/>
    <w:rsid w:val="008D4C47"/>
    <w:rsid w:val="008E6197"/>
    <w:rsid w:val="00961D1D"/>
    <w:rsid w:val="00A81665"/>
    <w:rsid w:val="00AF1875"/>
    <w:rsid w:val="00B966BC"/>
    <w:rsid w:val="00C53C95"/>
    <w:rsid w:val="00C76475"/>
    <w:rsid w:val="00CE0C91"/>
    <w:rsid w:val="00D22DF7"/>
    <w:rsid w:val="00D32188"/>
    <w:rsid w:val="00E47DB3"/>
    <w:rsid w:val="00E73EB5"/>
    <w:rsid w:val="00E77C25"/>
    <w:rsid w:val="00ED4DD4"/>
    <w:rsid w:val="00EE132E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F1FEB-9BFA-490C-89B3-889DE21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B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9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1123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27</cp:revision>
  <cp:lastPrinted>2023-05-08T12:22:00Z</cp:lastPrinted>
  <dcterms:created xsi:type="dcterms:W3CDTF">2023-05-03T13:15:00Z</dcterms:created>
  <dcterms:modified xsi:type="dcterms:W3CDTF">2023-05-08T12:22:00Z</dcterms:modified>
</cp:coreProperties>
</file>