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DFE3" w14:textId="77777777" w:rsidR="00440E43" w:rsidRPr="00440E43" w:rsidRDefault="00440E43" w:rsidP="00440E43">
      <w:pPr>
        <w:rPr>
          <w:b/>
          <w:bCs/>
        </w:rPr>
      </w:pPr>
      <w:r w:rsidRPr="00440E43">
        <w:rPr>
          <w:b/>
          <w:bCs/>
        </w:rPr>
        <w:t>ATA DA 15ª REUNIÃO DAS COMISSÕES</w:t>
      </w:r>
    </w:p>
    <w:p w14:paraId="7EE8C341" w14:textId="77777777" w:rsidR="00440E43" w:rsidRPr="00440E43" w:rsidRDefault="00440E43" w:rsidP="00440E43">
      <w:r w:rsidRPr="00440E43">
        <w:rPr>
          <w:b/>
          <w:bCs/>
        </w:rPr>
        <w:t>Data:</w:t>
      </w:r>
      <w:r w:rsidRPr="00440E43">
        <w:t xml:space="preserve"> 16 de junho de 2025</w:t>
      </w:r>
      <w:r w:rsidRPr="00440E43">
        <w:br/>
      </w:r>
      <w:r w:rsidRPr="00440E43">
        <w:rPr>
          <w:b/>
          <w:bCs/>
        </w:rPr>
        <w:t>Local:</w:t>
      </w:r>
      <w:r w:rsidRPr="00440E43">
        <w:t xml:space="preserve"> Câmara Municipal de Santo Antônio do Sudoeste – Paraná</w:t>
      </w:r>
    </w:p>
    <w:p w14:paraId="429792DE" w14:textId="77777777" w:rsidR="00440E43" w:rsidRPr="00440E43" w:rsidRDefault="00440E43" w:rsidP="00440E43">
      <w:pPr>
        <w:jc w:val="both"/>
      </w:pPr>
      <w:r w:rsidRPr="00440E43">
        <w:t xml:space="preserve">Aos dezesseis dias do mês de junho do ano de dois mil e vinte e cinco, reuniram-se nas dependências da Câmara Municipal de Santo Antônio do Sudoeste os membros das Comissões Permanentes, presentes os(as) vereadores(as): </w:t>
      </w:r>
      <w:r w:rsidRPr="00440E43">
        <w:rPr>
          <w:b/>
          <w:bCs/>
        </w:rPr>
        <w:t xml:space="preserve">Ana Márcia Bandeira Machado, Claudio Alain Guterres do Carmo, </w:t>
      </w:r>
      <w:proofErr w:type="spellStart"/>
      <w:r w:rsidRPr="00440E43">
        <w:rPr>
          <w:b/>
          <w:bCs/>
        </w:rPr>
        <w:t>Clairton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Antonio</w:t>
      </w:r>
      <w:proofErr w:type="spellEnd"/>
      <w:r w:rsidRPr="00440E43">
        <w:rPr>
          <w:b/>
          <w:bCs/>
        </w:rPr>
        <w:t xml:space="preserve"> Cauduro, </w:t>
      </w:r>
      <w:proofErr w:type="spellStart"/>
      <w:r w:rsidRPr="00440E43">
        <w:rPr>
          <w:b/>
          <w:bCs/>
        </w:rPr>
        <w:t>Eliz</w:t>
      </w:r>
      <w:proofErr w:type="spellEnd"/>
      <w:r w:rsidRPr="00440E43">
        <w:rPr>
          <w:b/>
          <w:bCs/>
        </w:rPr>
        <w:t xml:space="preserve"> Maria </w:t>
      </w:r>
      <w:proofErr w:type="spellStart"/>
      <w:r w:rsidRPr="00440E43">
        <w:rPr>
          <w:b/>
          <w:bCs/>
        </w:rPr>
        <w:t>Gradaschi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Scalon</w:t>
      </w:r>
      <w:proofErr w:type="spellEnd"/>
      <w:r w:rsidRPr="00440E43">
        <w:rPr>
          <w:b/>
          <w:bCs/>
        </w:rPr>
        <w:t>, Micheli Alves de Lima e Vilson Lima dos Santos Junior</w:t>
      </w:r>
      <w:r w:rsidRPr="00440E43">
        <w:t>, para análise das matérias legislativas em pauta.</w:t>
      </w:r>
    </w:p>
    <w:p w14:paraId="4BEA2B09" w14:textId="77777777" w:rsidR="00440E43" w:rsidRPr="00440E43" w:rsidRDefault="00440E43" w:rsidP="00440E43">
      <w:pPr>
        <w:jc w:val="both"/>
      </w:pPr>
      <w:r w:rsidRPr="00440E43">
        <w:t>Foram apreciados os seguintes Projetos de Lei:</w:t>
      </w:r>
    </w:p>
    <w:p w14:paraId="7181D0AF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nº 074/2025</w:t>
      </w:r>
      <w:r w:rsidRPr="00440E43">
        <w:t xml:space="preserve"> – Dispõe sobre as diretrizes do Plano Diretor Municipal de Santo Antônio do Sudoeste/PR, e dá outras providências.</w:t>
      </w:r>
    </w:p>
    <w:p w14:paraId="1C2FB04E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75/2025</w:t>
      </w:r>
      <w:r w:rsidRPr="00440E43">
        <w:t xml:space="preserve"> – Dispõe sobre a delimitação do perímetro da sede e núcleos urbanos do Município de Santo Antônio do Sudoeste/PR, e dá outras providências.</w:t>
      </w:r>
    </w:p>
    <w:p w14:paraId="6C8B5502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76/2025</w:t>
      </w:r>
      <w:r w:rsidRPr="00440E43">
        <w:t xml:space="preserve"> – Dispõe sobre o Zoneamento do Uso e Ocupação do Solo do perímetro urbano do Município de Santo Antônio do Sudoeste/PR, e dá outras providências.</w:t>
      </w:r>
    </w:p>
    <w:p w14:paraId="3849222A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77/2025</w:t>
      </w:r>
      <w:r w:rsidRPr="00440E43">
        <w:t xml:space="preserve"> – Dispõe sobre o Parcelamento do Solo para fins urbanos do Município de Santo Antônio do Sudoeste/PR, e dá outras providências.</w:t>
      </w:r>
    </w:p>
    <w:p w14:paraId="68B08996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78/2025</w:t>
      </w:r>
      <w:r w:rsidRPr="00440E43">
        <w:t xml:space="preserve"> – Dispõe sobre diretrizes de arruamento para implantação do Sistema Viário Básico, constante do Plano Diretor, e dá outras providências.</w:t>
      </w:r>
    </w:p>
    <w:p w14:paraId="579B21A6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79/2025</w:t>
      </w:r>
      <w:r w:rsidRPr="00440E43">
        <w:t xml:space="preserve"> – Institui o Código de Obras e dá outras providências.</w:t>
      </w:r>
    </w:p>
    <w:p w14:paraId="7566B531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80/2025</w:t>
      </w:r>
      <w:r w:rsidRPr="00440E43">
        <w:t xml:space="preserve"> – Institui o Código de Posturas do Município de Santo Antônio do Sudoeste/PR, e dá outras providências.</w:t>
      </w:r>
    </w:p>
    <w:p w14:paraId="00421B7B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81/2025</w:t>
      </w:r>
      <w:r w:rsidRPr="00440E43">
        <w:t>, em regime de urgência – Autoriza o Executivo a fazer doação ao Serviço Nacional de Aprendizagem Comercial – SENAC, Administração Regional no Estado do Paraná, de imóvel que especifica, e dá outras providências.</w:t>
      </w:r>
    </w:p>
    <w:p w14:paraId="0324E8C5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Executivo nº 82/2025</w:t>
      </w:r>
      <w:r w:rsidRPr="00440E43">
        <w:t xml:space="preserve">, em regime de urgência – Autoriza o Executivo a fazer doação ao Serviço Social do Comércio – SESC, </w:t>
      </w:r>
      <w:r w:rsidRPr="00440E43">
        <w:lastRenderedPageBreak/>
        <w:t>Administração Regional no Estado do Paraná, de imóvel que especifica, e dá outras providências.</w:t>
      </w:r>
    </w:p>
    <w:p w14:paraId="3A02920E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Legislativo nº 13/2025</w:t>
      </w:r>
      <w:r w:rsidRPr="00440E43">
        <w:t xml:space="preserve"> – Denomina “Luiz </w:t>
      </w:r>
      <w:proofErr w:type="spellStart"/>
      <w:r w:rsidRPr="00440E43">
        <w:t>Prigol</w:t>
      </w:r>
      <w:proofErr w:type="spellEnd"/>
      <w:r w:rsidRPr="00440E43">
        <w:t>” o Complexo Esportivo do bairro Vila Aurora.</w:t>
      </w:r>
    </w:p>
    <w:p w14:paraId="0FA9E5B0" w14:textId="77777777" w:rsidR="00440E43" w:rsidRPr="00440E43" w:rsidRDefault="00440E43" w:rsidP="00440E43">
      <w:pPr>
        <w:numPr>
          <w:ilvl w:val="0"/>
          <w:numId w:val="1"/>
        </w:numPr>
        <w:jc w:val="both"/>
      </w:pPr>
      <w:r w:rsidRPr="00440E43">
        <w:rPr>
          <w:b/>
          <w:bCs/>
        </w:rPr>
        <w:t>Projeto de Lei Ordinária – Legislativo nº 14/2025</w:t>
      </w:r>
      <w:r w:rsidRPr="00440E43">
        <w:t xml:space="preserve"> – Dispõe sobre a alteração da nomenclatura do cargo de Motorista para Condutor de Ambulância, no âmbito do Município de Santo Antônio do Sudoeste/PR, e dá outras providências.</w:t>
      </w:r>
    </w:p>
    <w:p w14:paraId="03DD56D9" w14:textId="77777777" w:rsidR="00440E43" w:rsidRPr="00440E43" w:rsidRDefault="00440E43" w:rsidP="00440E43">
      <w:pPr>
        <w:jc w:val="both"/>
      </w:pPr>
      <w:r w:rsidRPr="00440E43">
        <w:t>Após a leitura e análise dos referidos projetos, foram emitidos os pareceres pelas Comissões, sendo os trabalhos transmitidos ao vivo pelos canais oficiais da Câmara no YouTube e Facebook, garantindo a publicidade e transparência dos atos legislativos.</w:t>
      </w:r>
    </w:p>
    <w:p w14:paraId="5D59885D" w14:textId="77777777" w:rsidR="00440E43" w:rsidRPr="00440E43" w:rsidRDefault="00440E43" w:rsidP="00440E43">
      <w:pPr>
        <w:jc w:val="both"/>
      </w:pPr>
      <w:r w:rsidRPr="00440E43">
        <w:t>Nada mais havendo a tratar, foi lavrada a presente ata, que depois de lida e aprovada, será assinada pelos membros presentes.</w:t>
      </w:r>
    </w:p>
    <w:p w14:paraId="4ED14734" w14:textId="78D7EF28" w:rsidR="00440E43" w:rsidRPr="00440E43" w:rsidRDefault="00440E43" w:rsidP="00440E43"/>
    <w:p w14:paraId="4DA5738D" w14:textId="77777777" w:rsidR="00440E43" w:rsidRPr="00440E43" w:rsidRDefault="00440E43" w:rsidP="00440E43">
      <w:r w:rsidRPr="00440E43">
        <w:rPr>
          <w:b/>
          <w:bCs/>
        </w:rPr>
        <w:t>Assinaturas:</w:t>
      </w:r>
    </w:p>
    <w:p w14:paraId="5F4EC402" w14:textId="0EFEDD0D" w:rsidR="00440E43" w:rsidRPr="00440E43" w:rsidRDefault="00440E43" w:rsidP="00440E43"/>
    <w:p w14:paraId="6BC26E1F" w14:textId="77777777" w:rsidR="00440E43" w:rsidRPr="00440E43" w:rsidRDefault="00440E43" w:rsidP="00440E43">
      <w:r w:rsidRPr="00440E43">
        <w:t xml:space="preserve">Vereadora </w:t>
      </w:r>
      <w:r w:rsidRPr="00440E43">
        <w:rPr>
          <w:b/>
          <w:bCs/>
        </w:rPr>
        <w:t>Ana Márcia Bandeira Machado</w:t>
      </w:r>
    </w:p>
    <w:p w14:paraId="1D077C99" w14:textId="6272F797" w:rsidR="00440E43" w:rsidRPr="00440E43" w:rsidRDefault="00440E43" w:rsidP="00440E43"/>
    <w:p w14:paraId="4343AB42" w14:textId="77777777" w:rsidR="00440E43" w:rsidRPr="00440E43" w:rsidRDefault="00440E43" w:rsidP="00440E43">
      <w:r w:rsidRPr="00440E43">
        <w:t xml:space="preserve">Vereador </w:t>
      </w:r>
      <w:r w:rsidRPr="00440E43">
        <w:rPr>
          <w:b/>
          <w:bCs/>
        </w:rPr>
        <w:t>Claudio Alain Guterres do Carmo</w:t>
      </w:r>
    </w:p>
    <w:p w14:paraId="160DED3A" w14:textId="6F913AB6" w:rsidR="00440E43" w:rsidRPr="00440E43" w:rsidRDefault="00440E43" w:rsidP="00440E43"/>
    <w:p w14:paraId="2F529347" w14:textId="77777777" w:rsidR="00440E43" w:rsidRPr="00440E43" w:rsidRDefault="00440E43" w:rsidP="00440E43">
      <w:r w:rsidRPr="00440E43">
        <w:t xml:space="preserve">Vereador </w:t>
      </w:r>
      <w:proofErr w:type="spellStart"/>
      <w:r w:rsidRPr="00440E43">
        <w:rPr>
          <w:b/>
          <w:bCs/>
        </w:rPr>
        <w:t>Clairton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Antonio</w:t>
      </w:r>
      <w:proofErr w:type="spellEnd"/>
      <w:r w:rsidRPr="00440E43">
        <w:rPr>
          <w:b/>
          <w:bCs/>
        </w:rPr>
        <w:t xml:space="preserve"> Cauduro</w:t>
      </w:r>
    </w:p>
    <w:p w14:paraId="0DE8D008" w14:textId="318656AC" w:rsidR="00440E43" w:rsidRPr="00440E43" w:rsidRDefault="00440E43" w:rsidP="00440E43"/>
    <w:p w14:paraId="37817017" w14:textId="77777777" w:rsidR="00440E43" w:rsidRPr="00440E43" w:rsidRDefault="00440E43" w:rsidP="00440E43">
      <w:r w:rsidRPr="00440E43">
        <w:t xml:space="preserve">Vereadora </w:t>
      </w:r>
      <w:proofErr w:type="spellStart"/>
      <w:r w:rsidRPr="00440E43">
        <w:rPr>
          <w:b/>
          <w:bCs/>
        </w:rPr>
        <w:t>Eliz</w:t>
      </w:r>
      <w:proofErr w:type="spellEnd"/>
      <w:r w:rsidRPr="00440E43">
        <w:rPr>
          <w:b/>
          <w:bCs/>
        </w:rPr>
        <w:t xml:space="preserve"> Maria </w:t>
      </w:r>
      <w:proofErr w:type="spellStart"/>
      <w:r w:rsidRPr="00440E43">
        <w:rPr>
          <w:b/>
          <w:bCs/>
        </w:rPr>
        <w:t>Gradaschi</w:t>
      </w:r>
      <w:proofErr w:type="spellEnd"/>
      <w:r w:rsidRPr="00440E43">
        <w:rPr>
          <w:b/>
          <w:bCs/>
        </w:rPr>
        <w:t xml:space="preserve"> </w:t>
      </w:r>
      <w:proofErr w:type="spellStart"/>
      <w:r w:rsidRPr="00440E43">
        <w:rPr>
          <w:b/>
          <w:bCs/>
        </w:rPr>
        <w:t>Scalon</w:t>
      </w:r>
      <w:proofErr w:type="spellEnd"/>
    </w:p>
    <w:p w14:paraId="7BB5EA22" w14:textId="09B7D662" w:rsidR="00440E43" w:rsidRPr="00440E43" w:rsidRDefault="00440E43" w:rsidP="00440E43"/>
    <w:p w14:paraId="0CE41B02" w14:textId="77777777" w:rsidR="00440E43" w:rsidRPr="00440E43" w:rsidRDefault="00440E43" w:rsidP="00440E43">
      <w:r w:rsidRPr="00440E43">
        <w:t xml:space="preserve">Vereadora </w:t>
      </w:r>
      <w:r w:rsidRPr="00440E43">
        <w:rPr>
          <w:b/>
          <w:bCs/>
        </w:rPr>
        <w:t>Micheli Alves de Lima</w:t>
      </w:r>
    </w:p>
    <w:p w14:paraId="25ECCA8F" w14:textId="6CA83588" w:rsidR="00440E43" w:rsidRPr="00440E43" w:rsidRDefault="00440E43" w:rsidP="00440E43"/>
    <w:p w14:paraId="08239796" w14:textId="77777777" w:rsidR="00440E43" w:rsidRPr="00440E43" w:rsidRDefault="00440E43" w:rsidP="00440E43">
      <w:r w:rsidRPr="00440E43">
        <w:t xml:space="preserve">Vereador </w:t>
      </w:r>
      <w:r w:rsidRPr="00440E43">
        <w:rPr>
          <w:b/>
          <w:bCs/>
        </w:rPr>
        <w:t>Vilson Lima dos Santos Junior</w:t>
      </w:r>
    </w:p>
    <w:p w14:paraId="0146F2C6" w14:textId="77777777" w:rsidR="00440E43" w:rsidRDefault="00440E43"/>
    <w:sectPr w:rsidR="00440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76BF8"/>
    <w:multiLevelType w:val="multilevel"/>
    <w:tmpl w:val="C45A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8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43"/>
    <w:rsid w:val="00125A35"/>
    <w:rsid w:val="004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4F4B"/>
  <w15:chartTrackingRefBased/>
  <w15:docId w15:val="{D0D0B1D1-9A36-4682-A51B-DB3DE474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E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E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E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E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E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E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0E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0E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0E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E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2025-09-15T14:01:00Z</cp:lastPrinted>
  <dcterms:created xsi:type="dcterms:W3CDTF">2025-09-15T14:01:00Z</dcterms:created>
  <dcterms:modified xsi:type="dcterms:W3CDTF">2025-09-15T14:02:00Z</dcterms:modified>
</cp:coreProperties>
</file>