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EB632" w14:textId="77777777" w:rsidR="00105B28" w:rsidRDefault="00105B28" w:rsidP="00105B28">
      <w:pPr>
        <w:jc w:val="both"/>
        <w:rPr>
          <w:b/>
          <w:bCs/>
        </w:rPr>
      </w:pPr>
      <w:r w:rsidRPr="00105B28">
        <w:rPr>
          <w:b/>
          <w:bCs/>
        </w:rPr>
        <w:t>PARECER Nº 06/2026</w:t>
      </w:r>
    </w:p>
    <w:p w14:paraId="217FBD1C" w14:textId="4B108C7B" w:rsidR="00105B28" w:rsidRPr="00105B28" w:rsidRDefault="00105B28" w:rsidP="00105B28">
      <w:pPr>
        <w:jc w:val="both"/>
      </w:pPr>
      <w:r w:rsidRPr="00105B28">
        <w:rPr>
          <w:b/>
          <w:bCs/>
        </w:rPr>
        <w:t>COMISSÃO DE AGRICULTURA E MEIO AMBIENTE</w:t>
      </w:r>
    </w:p>
    <w:p w14:paraId="3C86A4E7" w14:textId="77777777" w:rsidR="00105B28" w:rsidRPr="00105B28" w:rsidRDefault="00105B28" w:rsidP="00105B28">
      <w:pPr>
        <w:jc w:val="both"/>
      </w:pPr>
      <w:r w:rsidRPr="00105B28">
        <w:rPr>
          <w:b/>
          <w:bCs/>
        </w:rPr>
        <w:t>EMENTA:</w:t>
      </w:r>
      <w:r w:rsidRPr="00105B28">
        <w:t xml:space="preserve"> Autoriza o Poder Executivo Municipal a conceder, através de Concessão Administrativa de Bem Público, à Associação de Pequenos Agricultores Familiares Produtores de Leite do Distrito do KM 10 e dá outras providências. Projeto de Lei nº 038/2026. Incentivo à agricultura familiar e fortalecimento do desenvolvimento rural. Parecer favorável.</w:t>
      </w:r>
    </w:p>
    <w:p w14:paraId="14710192" w14:textId="5BF98CE7" w:rsidR="00105B28" w:rsidRPr="00105B28" w:rsidRDefault="00105B28" w:rsidP="00105B28">
      <w:pPr>
        <w:jc w:val="both"/>
      </w:pPr>
    </w:p>
    <w:p w14:paraId="4E55F4BC" w14:textId="77777777" w:rsidR="00105B28" w:rsidRPr="00105B28" w:rsidRDefault="00105B28" w:rsidP="00105B28">
      <w:pPr>
        <w:jc w:val="both"/>
        <w:rPr>
          <w:b/>
          <w:bCs/>
        </w:rPr>
      </w:pPr>
      <w:r w:rsidRPr="00105B28">
        <w:rPr>
          <w:b/>
          <w:bCs/>
        </w:rPr>
        <w:t>RELATÓRIO</w:t>
      </w:r>
    </w:p>
    <w:p w14:paraId="529AC110" w14:textId="77777777" w:rsidR="00105B28" w:rsidRPr="00105B28" w:rsidRDefault="00105B28" w:rsidP="00105B28">
      <w:pPr>
        <w:jc w:val="both"/>
      </w:pPr>
      <w:r w:rsidRPr="00105B28">
        <w:t xml:space="preserve">Trata-se do Projeto de Lei nº 038/2026, de autoria do Poder Executivo Municipal, que autoriza a concessão administrativa de bem público móvel pertencente ao Município de Santo Antônio do Sudoeste/PR à Associação de Pequenos Agricultores Familiares Produtores de Leite do Distrito do KM 10. </w:t>
      </w:r>
    </w:p>
    <w:p w14:paraId="15ED6AD1" w14:textId="77777777" w:rsidR="00105B28" w:rsidRPr="00105B28" w:rsidRDefault="00105B28" w:rsidP="00105B28">
      <w:pPr>
        <w:jc w:val="both"/>
      </w:pPr>
      <w:r w:rsidRPr="00105B28">
        <w:t xml:space="preserve">O projeto prevê a cessão de um trator agrícola New </w:t>
      </w:r>
      <w:proofErr w:type="spellStart"/>
      <w:r w:rsidRPr="00105B28">
        <w:t>Holland</w:t>
      </w:r>
      <w:proofErr w:type="spellEnd"/>
      <w:r w:rsidRPr="00105B28">
        <w:t xml:space="preserve"> Diesel, tração 4x4, patrimônio municipal nº 29902, destinado ao fortalecimento das atividades da agricultura familiar e incentivo ao desenvolvimento rural da comunidade beneficiada. </w:t>
      </w:r>
    </w:p>
    <w:p w14:paraId="50278BE6" w14:textId="77777777" w:rsidR="00105B28" w:rsidRPr="00105B28" w:rsidRDefault="00105B28" w:rsidP="00105B28">
      <w:pPr>
        <w:jc w:val="both"/>
      </w:pPr>
      <w:r w:rsidRPr="00105B28">
        <w:t xml:space="preserve">A proposição encontra-se acompanhada de justificativa do Poder Executivo e parecer favorável da Comissão de Avaliação, Reavaliação de Bens Imóveis e Móveis do Município. </w:t>
      </w:r>
    </w:p>
    <w:p w14:paraId="182EC455" w14:textId="77777777" w:rsidR="00105B28" w:rsidRPr="00105B28" w:rsidRDefault="00105B28" w:rsidP="00105B28">
      <w:pPr>
        <w:jc w:val="both"/>
      </w:pPr>
      <w:r w:rsidRPr="00105B28">
        <w:t>É o relatório.</w:t>
      </w:r>
    </w:p>
    <w:p w14:paraId="552EB92F" w14:textId="54EA2F50" w:rsidR="00105B28" w:rsidRPr="00105B28" w:rsidRDefault="00105B28" w:rsidP="00105B28">
      <w:pPr>
        <w:jc w:val="both"/>
      </w:pPr>
    </w:p>
    <w:p w14:paraId="7C8324C6" w14:textId="77777777" w:rsidR="00105B28" w:rsidRPr="00105B28" w:rsidRDefault="00105B28" w:rsidP="00105B28">
      <w:pPr>
        <w:jc w:val="both"/>
        <w:rPr>
          <w:b/>
          <w:bCs/>
        </w:rPr>
      </w:pPr>
      <w:r w:rsidRPr="00105B28">
        <w:rPr>
          <w:b/>
          <w:bCs/>
        </w:rPr>
        <w:t>FUNDAMENTAÇÃO</w:t>
      </w:r>
    </w:p>
    <w:p w14:paraId="4E26C4ED" w14:textId="77777777" w:rsidR="00105B28" w:rsidRPr="00105B28" w:rsidRDefault="00105B28" w:rsidP="00105B28">
      <w:pPr>
        <w:jc w:val="both"/>
      </w:pPr>
      <w:r w:rsidRPr="00105B28">
        <w:t>Compete à Comissão de Agricultura e Meio Ambiente analisar matérias relacionadas ao desenvolvimento rural, incentivo à agricultura familiar, fortalecimento das associações comunitárias e impactos voltados às atividades agrícolas do Município.</w:t>
      </w:r>
    </w:p>
    <w:p w14:paraId="405DA1D2" w14:textId="77777777" w:rsidR="00105B28" w:rsidRPr="00105B28" w:rsidRDefault="00105B28" w:rsidP="00105B28">
      <w:pPr>
        <w:jc w:val="both"/>
      </w:pPr>
      <w:r w:rsidRPr="00105B28">
        <w:t>A presente proposição possui relevante interesse público e social, considerando que a concessão do equipamento agrícola contribuirá diretamente para o fortalecimento da produção rural e para o desenvolvimento das famílias agricultoras integrantes da associação beneficiada.</w:t>
      </w:r>
    </w:p>
    <w:p w14:paraId="6315DA71" w14:textId="77777777" w:rsidR="00105B28" w:rsidRPr="00105B28" w:rsidRDefault="00105B28" w:rsidP="00105B28">
      <w:pPr>
        <w:jc w:val="both"/>
      </w:pPr>
      <w:r w:rsidRPr="00105B28">
        <w:lastRenderedPageBreak/>
        <w:t xml:space="preserve">Conforme exposto na justificativa do projeto, a medida busca oportunizar novas tecnologias ao pequeno produtor rural, estimular o associativismo e fortalecer a agricultura familiar no Município de Santo Antônio do Sudoeste. </w:t>
      </w:r>
    </w:p>
    <w:p w14:paraId="586A0321" w14:textId="77777777" w:rsidR="00105B28" w:rsidRPr="00105B28" w:rsidRDefault="00105B28" w:rsidP="00105B28">
      <w:pPr>
        <w:jc w:val="both"/>
      </w:pPr>
      <w:r w:rsidRPr="00105B28">
        <w:t xml:space="preserve">Observa-se ainda que o equipamento permanecerá vinculado às finalidades previstas na lei, havendo previsão expressa de fiscalização pelo Município, vedação de transferência do bem e reversão ao patrimônio público em caso de dissolução da associação ou paralisação de suas atividades. </w:t>
      </w:r>
    </w:p>
    <w:p w14:paraId="76070045" w14:textId="77777777" w:rsidR="00105B28" w:rsidRPr="00105B28" w:rsidRDefault="00105B28" w:rsidP="00105B28">
      <w:pPr>
        <w:jc w:val="both"/>
      </w:pPr>
      <w:r w:rsidRPr="00105B28">
        <w:t xml:space="preserve">A associação beneficiada encontra-se regularmente constituída, possuindo finalidade voltada ao fortalecimento das atividades agrícolas, desenvolvimento sustentável e incentivo à produção rural familiar. </w:t>
      </w:r>
    </w:p>
    <w:p w14:paraId="05A25DDE" w14:textId="77777777" w:rsidR="00105B28" w:rsidRPr="00105B28" w:rsidRDefault="00105B28" w:rsidP="00105B28">
      <w:pPr>
        <w:jc w:val="both"/>
      </w:pPr>
      <w:r w:rsidRPr="00105B28">
        <w:t>Dessa forma, esta Comissão entende que a proposição contribui significativamente para o fortalecimento do setor agrícola e para o desenvolvimento econômico e social das comunidades rurais do Município.</w:t>
      </w:r>
    </w:p>
    <w:p w14:paraId="40F7B86F" w14:textId="569122C5" w:rsidR="00105B28" w:rsidRPr="00105B28" w:rsidRDefault="00105B28" w:rsidP="00105B28">
      <w:pPr>
        <w:jc w:val="both"/>
      </w:pPr>
    </w:p>
    <w:p w14:paraId="7A6B494C" w14:textId="77777777" w:rsidR="00105B28" w:rsidRPr="00105B28" w:rsidRDefault="00105B28" w:rsidP="00105B28">
      <w:pPr>
        <w:jc w:val="both"/>
        <w:rPr>
          <w:b/>
          <w:bCs/>
        </w:rPr>
      </w:pPr>
      <w:r w:rsidRPr="00105B28">
        <w:rPr>
          <w:b/>
          <w:bCs/>
        </w:rPr>
        <w:t>CONCLUSÃO</w:t>
      </w:r>
    </w:p>
    <w:p w14:paraId="00E7D3B0" w14:textId="77777777" w:rsidR="00105B28" w:rsidRPr="00105B28" w:rsidRDefault="00105B28" w:rsidP="00105B28">
      <w:pPr>
        <w:jc w:val="both"/>
      </w:pPr>
      <w:r w:rsidRPr="00105B28">
        <w:t>Diante do exposto, a Comissão de Agricultura e Meio Ambiente manifesta-se FAVORAVELMENTE à tramitação e aprovação do Projeto de Lei nº 038/2026.</w:t>
      </w:r>
    </w:p>
    <w:p w14:paraId="58B0A9C7" w14:textId="64817C79" w:rsidR="00105B28" w:rsidRPr="00105B28" w:rsidRDefault="00105B28" w:rsidP="00105B28">
      <w:pPr>
        <w:jc w:val="both"/>
      </w:pPr>
      <w:r w:rsidRPr="00105B28">
        <w:t>Sala das Comissões</w:t>
      </w:r>
      <w:r>
        <w:t>,07 de julho de 2026.</w:t>
      </w:r>
    </w:p>
    <w:p w14:paraId="0C6E22E5" w14:textId="45475BB2" w:rsidR="00105B28" w:rsidRPr="00105B28" w:rsidRDefault="00105B28" w:rsidP="00105B28"/>
    <w:p w14:paraId="758E8B94" w14:textId="77777777" w:rsidR="00105B28" w:rsidRDefault="00105B28" w:rsidP="00105B28">
      <w:r w:rsidRPr="00105B28">
        <w:rPr>
          <w:b/>
          <w:bCs/>
        </w:rPr>
        <w:t>SEBASTIÃO DE OLIVEIRA</w:t>
      </w:r>
      <w:r w:rsidRPr="00105B28">
        <w:br/>
        <w:t>Presidente</w:t>
      </w:r>
    </w:p>
    <w:p w14:paraId="6BD01341" w14:textId="77777777" w:rsidR="00105B28" w:rsidRDefault="00105B28" w:rsidP="00105B28"/>
    <w:p w14:paraId="662BEEDE" w14:textId="788D9D14" w:rsidR="00105B28" w:rsidRDefault="00105B28" w:rsidP="00105B28">
      <w:r w:rsidRPr="00105B28">
        <w:rPr>
          <w:b/>
          <w:bCs/>
        </w:rPr>
        <w:t>VILSON LIMA DOS SANTOS JUNIOR</w:t>
      </w:r>
      <w:r w:rsidRPr="00105B28">
        <w:br/>
        <w:t>Relator</w:t>
      </w:r>
    </w:p>
    <w:p w14:paraId="43923B4B" w14:textId="77777777" w:rsidR="00105B28" w:rsidRPr="00105B28" w:rsidRDefault="00105B28" w:rsidP="00105B28"/>
    <w:p w14:paraId="3E77AAAB" w14:textId="77777777" w:rsidR="00105B28" w:rsidRPr="00105B28" w:rsidRDefault="00105B28" w:rsidP="00105B28">
      <w:r w:rsidRPr="00105B28">
        <w:rPr>
          <w:b/>
          <w:bCs/>
        </w:rPr>
        <w:t>JORGE PEREIRA DA SILVA</w:t>
      </w:r>
      <w:r w:rsidRPr="00105B28">
        <w:br/>
        <w:t>Secretário</w:t>
      </w:r>
    </w:p>
    <w:p w14:paraId="3DD5814B" w14:textId="77777777" w:rsidR="00105B28" w:rsidRDefault="00105B28"/>
    <w:sectPr w:rsidR="00105B28" w:rsidSect="00105B28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B28"/>
    <w:rsid w:val="00105B28"/>
    <w:rsid w:val="0026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92DE"/>
  <w15:chartTrackingRefBased/>
  <w15:docId w15:val="{1E92D384-E8E9-4627-B445-B1C13F07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05B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05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5B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05B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05B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05B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05B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05B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05B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05B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05B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5B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05B2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05B2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05B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05B2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05B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05B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05B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05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05B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05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05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05B2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05B2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05B2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05B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05B2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05B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2026-05-07T13:47:00Z</cp:lastPrinted>
  <dcterms:created xsi:type="dcterms:W3CDTF">2026-05-07T13:46:00Z</dcterms:created>
  <dcterms:modified xsi:type="dcterms:W3CDTF">2026-05-07T13:47:00Z</dcterms:modified>
</cp:coreProperties>
</file>