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0624" w14:textId="77777777" w:rsidR="008F7EA1" w:rsidRPr="008F7EA1" w:rsidRDefault="008F7EA1" w:rsidP="008F7EA1">
      <w:r w:rsidRPr="008F7EA1">
        <w:rPr>
          <w:b/>
          <w:bCs/>
        </w:rPr>
        <w:t>COMISSÃO DE SAÚDE E ASSISTÊNCIA SOCIAL</w:t>
      </w:r>
      <w:r w:rsidRPr="008F7EA1">
        <w:br/>
      </w:r>
      <w:r w:rsidRPr="008F7EA1">
        <w:rPr>
          <w:b/>
          <w:bCs/>
        </w:rPr>
        <w:t>PARECER Nº 03/2026</w:t>
      </w:r>
    </w:p>
    <w:p w14:paraId="51B4637A" w14:textId="77777777" w:rsidR="008F7EA1" w:rsidRPr="008F7EA1" w:rsidRDefault="008F7EA1" w:rsidP="008F7EA1">
      <w:pPr>
        <w:jc w:val="both"/>
      </w:pPr>
      <w:r w:rsidRPr="008F7EA1">
        <w:rPr>
          <w:b/>
          <w:bCs/>
        </w:rPr>
        <w:t>EMENTA:</w:t>
      </w:r>
      <w:r w:rsidRPr="008F7EA1">
        <w:t xml:space="preserve"> Projeto de Lei nº 09/2026. Atendimento prioritário. Portadores de fibromialgia. Promoção da saúde e inclusão social. Garantia de acessibilidade e dignidade. Interesse público. Parecer favorável.</w:t>
      </w:r>
    </w:p>
    <w:p w14:paraId="10591557" w14:textId="373A8F8E" w:rsidR="008F7EA1" w:rsidRPr="008F7EA1" w:rsidRDefault="008F7EA1" w:rsidP="008F7EA1"/>
    <w:p w14:paraId="44947229" w14:textId="77777777" w:rsidR="008F7EA1" w:rsidRPr="008F7EA1" w:rsidRDefault="008F7EA1" w:rsidP="008F7EA1">
      <w:pPr>
        <w:rPr>
          <w:b/>
          <w:bCs/>
        </w:rPr>
      </w:pPr>
      <w:r w:rsidRPr="008F7EA1">
        <w:rPr>
          <w:b/>
          <w:bCs/>
        </w:rPr>
        <w:t>RELATÓRIO</w:t>
      </w:r>
    </w:p>
    <w:p w14:paraId="0DEC7AA5" w14:textId="5CA207D6" w:rsidR="008F7EA1" w:rsidRPr="008F7EA1" w:rsidRDefault="008F7EA1" w:rsidP="008F7EA1">
      <w:pPr>
        <w:jc w:val="both"/>
      </w:pPr>
      <w:r w:rsidRPr="008F7EA1">
        <w:t xml:space="preserve">Trata-se do </w:t>
      </w:r>
      <w:r w:rsidRPr="008F7EA1">
        <w:rPr>
          <w:b/>
          <w:bCs/>
        </w:rPr>
        <w:t>Projeto de Lei nº 09/2026</w:t>
      </w:r>
      <w:r w:rsidRPr="008F7EA1">
        <w:t>, de autoria do Vereador Claudio Alain Guterres do Carmo, que dispõe sobre a obrigatoriedade de atendimento prioritário às pessoas portadoras de fibromialgia, em filas e vagas de estacionamento, nos estabelecimentos públicos e privados no Município de Santo Antônio do Sudoeste.</w:t>
      </w:r>
    </w:p>
    <w:p w14:paraId="4429C70F" w14:textId="77777777" w:rsidR="008F7EA1" w:rsidRPr="008F7EA1" w:rsidRDefault="008F7EA1" w:rsidP="008F7EA1">
      <w:pPr>
        <w:jc w:val="both"/>
      </w:pPr>
      <w:r w:rsidRPr="008F7EA1">
        <w:t>A proposição tem por objetivo ampliar a proteção e garantir melhores condições de atendimento às pessoas acometidas por fibromialgia, reconhecendo suas limitações físicas e assegurando tratamento diferenciado no acesso a serviços.</w:t>
      </w:r>
    </w:p>
    <w:p w14:paraId="11C6705B" w14:textId="77777777" w:rsidR="008F7EA1" w:rsidRPr="008F7EA1" w:rsidRDefault="008F7EA1" w:rsidP="008F7EA1">
      <w:pPr>
        <w:jc w:val="both"/>
      </w:pPr>
      <w:r w:rsidRPr="008F7EA1">
        <w:t>A matéria foi encaminhada a esta Comissão de Saúde e Assistência Social para análise quanto ao seu mérito social e impacto na promoção da saúde e bem-estar da população.</w:t>
      </w:r>
    </w:p>
    <w:p w14:paraId="04D107BD" w14:textId="77777777" w:rsidR="008F7EA1" w:rsidRPr="008F7EA1" w:rsidRDefault="008F7EA1" w:rsidP="008F7EA1">
      <w:pPr>
        <w:jc w:val="both"/>
      </w:pPr>
      <w:r w:rsidRPr="008F7EA1">
        <w:t>É o relatório.</w:t>
      </w:r>
    </w:p>
    <w:p w14:paraId="6222855F" w14:textId="5DCA5C0F" w:rsidR="008F7EA1" w:rsidRPr="008F7EA1" w:rsidRDefault="008F7EA1" w:rsidP="008F7EA1"/>
    <w:p w14:paraId="616371B0" w14:textId="77777777" w:rsidR="008F7EA1" w:rsidRPr="008F7EA1" w:rsidRDefault="008F7EA1" w:rsidP="008F7EA1">
      <w:pPr>
        <w:rPr>
          <w:b/>
          <w:bCs/>
        </w:rPr>
      </w:pPr>
      <w:r w:rsidRPr="008F7EA1">
        <w:rPr>
          <w:b/>
          <w:bCs/>
        </w:rPr>
        <w:t>FUNDAMENTAÇÃO</w:t>
      </w:r>
    </w:p>
    <w:p w14:paraId="3F0D6785" w14:textId="77777777" w:rsidR="008F7EA1" w:rsidRPr="008F7EA1" w:rsidRDefault="008F7EA1" w:rsidP="008F7EA1">
      <w:pPr>
        <w:jc w:val="both"/>
      </w:pPr>
      <w:r w:rsidRPr="008F7EA1">
        <w:t>A fibromialgia é uma síndrome crônica que causa dores generalizadas, fadiga intensa, distúrbios do sono e outras limitações que impactam diretamente na qualidade de vida dos pacientes, exigindo atenção diferenciada por parte da sociedade e do Poder Público.</w:t>
      </w:r>
    </w:p>
    <w:p w14:paraId="00493974" w14:textId="77777777" w:rsidR="008F7EA1" w:rsidRPr="008F7EA1" w:rsidRDefault="008F7EA1" w:rsidP="008F7EA1">
      <w:pPr>
        <w:jc w:val="both"/>
      </w:pPr>
      <w:r w:rsidRPr="008F7EA1">
        <w:t>Nesse contexto, o presente projeto revela-se de grande relevância social e sanitária, ao buscar garantir atendimento prioritário às pessoas acometidas por essa condição, equiparando-as a outros grupos já contemplados pela legislação vigente.</w:t>
      </w:r>
    </w:p>
    <w:p w14:paraId="142DCC58" w14:textId="77777777" w:rsidR="008F7EA1" w:rsidRPr="008F7EA1" w:rsidRDefault="008F7EA1" w:rsidP="008F7EA1">
      <w:pPr>
        <w:jc w:val="both"/>
      </w:pPr>
      <w:r w:rsidRPr="008F7EA1">
        <w:t>A proposta contribui para a promoção da dignidade da pessoa humana, da equidade no acesso aos serviços e da inclusão social, além de reconhecer oficialmente uma condição de saúde que, embora muitas vezes invisível, gera impactos significativos na vida dos indivíduos.</w:t>
      </w:r>
    </w:p>
    <w:p w14:paraId="3C04FE19" w14:textId="77777777" w:rsidR="008F7EA1" w:rsidRPr="008F7EA1" w:rsidRDefault="008F7EA1" w:rsidP="008F7EA1">
      <w:pPr>
        <w:jc w:val="both"/>
      </w:pPr>
      <w:r w:rsidRPr="008F7EA1">
        <w:t>Destaca-se, ainda, que a medida não impõe custos diretos elevados ao Município, tratando-se de ação de caráter organizacional e social, com grande potencial de benefício à população.</w:t>
      </w:r>
    </w:p>
    <w:p w14:paraId="2694DAC8" w14:textId="77777777" w:rsidR="008F7EA1" w:rsidRPr="008F7EA1" w:rsidRDefault="008F7EA1" w:rsidP="008F7EA1">
      <w:pPr>
        <w:jc w:val="both"/>
      </w:pPr>
      <w:r w:rsidRPr="008F7EA1">
        <w:lastRenderedPageBreak/>
        <w:t>Assim, sob o ponto de vista da saúde pública e da assistência social, o projeto mostra-se pertinente, necessário e de relevante interesse coletivo.</w:t>
      </w:r>
    </w:p>
    <w:p w14:paraId="379A0492" w14:textId="5E4D7D3C" w:rsidR="008F7EA1" w:rsidRPr="008F7EA1" w:rsidRDefault="008F7EA1" w:rsidP="008F7EA1"/>
    <w:p w14:paraId="2AAE2DAE" w14:textId="77777777" w:rsidR="008F7EA1" w:rsidRPr="008F7EA1" w:rsidRDefault="008F7EA1" w:rsidP="008F7EA1">
      <w:pPr>
        <w:rPr>
          <w:b/>
          <w:bCs/>
        </w:rPr>
      </w:pPr>
      <w:r w:rsidRPr="008F7EA1">
        <w:rPr>
          <w:b/>
          <w:bCs/>
        </w:rPr>
        <w:t>CONCLUSÃO</w:t>
      </w:r>
    </w:p>
    <w:p w14:paraId="771B417A" w14:textId="77777777" w:rsidR="008F7EA1" w:rsidRPr="008F7EA1" w:rsidRDefault="008F7EA1" w:rsidP="008F7EA1">
      <w:pPr>
        <w:jc w:val="both"/>
      </w:pPr>
      <w:r w:rsidRPr="008F7EA1">
        <w:t>Diante do exposto, esta Comissão de Saúde e Assistência Social opina de forma FAVORÁVEL ao Projeto de Lei nº 09/2026, por reconhecer seu relevante interesse social, sanitário e inclusivo.</w:t>
      </w:r>
    </w:p>
    <w:p w14:paraId="6BABDA48" w14:textId="43819C14" w:rsidR="008F7EA1" w:rsidRPr="008F7EA1" w:rsidRDefault="008F7EA1" w:rsidP="008F7EA1">
      <w:pPr>
        <w:jc w:val="both"/>
      </w:pPr>
    </w:p>
    <w:p w14:paraId="3AE1EAD3" w14:textId="0EB1511E" w:rsidR="008F7EA1" w:rsidRDefault="008F7EA1" w:rsidP="008F7EA1">
      <w:pPr>
        <w:jc w:val="both"/>
      </w:pPr>
      <w:r w:rsidRPr="008F7EA1">
        <w:t>Sala das Comissões, em 1</w:t>
      </w:r>
      <w:r w:rsidRPr="008F7EA1">
        <w:t>7</w:t>
      </w:r>
      <w:r w:rsidRPr="008F7EA1">
        <w:t xml:space="preserve"> de abril de 2026.</w:t>
      </w:r>
    </w:p>
    <w:p w14:paraId="3A4891D3" w14:textId="77777777" w:rsidR="008F7EA1" w:rsidRPr="008F7EA1" w:rsidRDefault="008F7EA1" w:rsidP="008F7EA1">
      <w:pPr>
        <w:jc w:val="both"/>
      </w:pPr>
    </w:p>
    <w:p w14:paraId="197180B3" w14:textId="77777777" w:rsidR="008F7EA1" w:rsidRDefault="008F7EA1" w:rsidP="008F7EA1">
      <w:pPr>
        <w:rPr>
          <w:b/>
          <w:bCs/>
        </w:rPr>
      </w:pPr>
      <w:r w:rsidRPr="008F7EA1">
        <w:rPr>
          <w:b/>
          <w:bCs/>
        </w:rPr>
        <w:t>Presidente:</w:t>
      </w:r>
      <w:r w:rsidRPr="008F7EA1">
        <w:t xml:space="preserve"> Sergio </w:t>
      </w:r>
      <w:proofErr w:type="spellStart"/>
      <w:r w:rsidRPr="008F7EA1">
        <w:t>Antonio</w:t>
      </w:r>
      <w:proofErr w:type="spellEnd"/>
      <w:r w:rsidRPr="008F7EA1">
        <w:t xml:space="preserve"> de Mattos</w:t>
      </w:r>
      <w:r w:rsidRPr="008F7EA1">
        <w:br/>
      </w:r>
    </w:p>
    <w:p w14:paraId="1B427CF2" w14:textId="77777777" w:rsidR="008F7EA1" w:rsidRDefault="008F7EA1" w:rsidP="008F7EA1">
      <w:pPr>
        <w:rPr>
          <w:b/>
          <w:bCs/>
        </w:rPr>
      </w:pPr>
      <w:r w:rsidRPr="008F7EA1">
        <w:rPr>
          <w:b/>
          <w:bCs/>
        </w:rPr>
        <w:t>Relator:</w:t>
      </w:r>
      <w:r w:rsidRPr="008F7EA1">
        <w:t xml:space="preserve"> Vilson Lima dos Santos Junior</w:t>
      </w:r>
      <w:r w:rsidRPr="008F7EA1">
        <w:br/>
      </w:r>
    </w:p>
    <w:p w14:paraId="07FA856F" w14:textId="326301A2" w:rsidR="008F7EA1" w:rsidRPr="008F7EA1" w:rsidRDefault="008F7EA1" w:rsidP="008F7EA1">
      <w:r w:rsidRPr="008F7EA1">
        <w:rPr>
          <w:b/>
          <w:bCs/>
        </w:rPr>
        <w:t>Secretário:</w:t>
      </w:r>
      <w:r w:rsidRPr="008F7EA1">
        <w:t xml:space="preserve"> Jorge Pereira da Silva</w:t>
      </w:r>
    </w:p>
    <w:p w14:paraId="59082211" w14:textId="77777777" w:rsidR="008F7EA1" w:rsidRDefault="008F7EA1"/>
    <w:sectPr w:rsidR="008F7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A1"/>
    <w:rsid w:val="008F7EA1"/>
    <w:rsid w:val="00A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9D5F"/>
  <w15:chartTrackingRefBased/>
  <w15:docId w15:val="{52566280-6483-4A47-8B1B-123A970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E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E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E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E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E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E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7E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E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7E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E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2026-04-16T22:03:00Z</dcterms:created>
  <dcterms:modified xsi:type="dcterms:W3CDTF">2026-04-16T22:05:00Z</dcterms:modified>
</cp:coreProperties>
</file>