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20F5" w14:textId="77777777" w:rsidR="00F8386E" w:rsidRPr="00F8386E" w:rsidRDefault="00F8386E" w:rsidP="00F8386E">
      <w:pPr>
        <w:rPr>
          <w:b/>
          <w:bCs/>
        </w:rPr>
      </w:pPr>
      <w:r w:rsidRPr="00F8386E">
        <w:rPr>
          <w:b/>
          <w:bCs/>
        </w:rPr>
        <w:t>PARECER DA COMISSÃO DE OBRAS, SERVIÇOS PÚBLICOS E PATRIMÔNIO Nº 83/2025</w:t>
      </w:r>
    </w:p>
    <w:p w14:paraId="3D7C35A4" w14:textId="77777777" w:rsidR="00F8386E" w:rsidRPr="00F8386E" w:rsidRDefault="00F8386E" w:rsidP="00F8386E">
      <w:r w:rsidRPr="00F8386E">
        <w:rPr>
          <w:b/>
          <w:bCs/>
        </w:rPr>
        <w:t>Projeto de Lei nº 139/2025</w:t>
      </w:r>
      <w:r w:rsidRPr="00F8386E">
        <w:br/>
      </w:r>
      <w:r w:rsidRPr="00F8386E">
        <w:rPr>
          <w:b/>
          <w:bCs/>
        </w:rPr>
        <w:t>Autoria:</w:t>
      </w:r>
      <w:r w:rsidRPr="00F8386E">
        <w:t xml:space="preserve"> Poder Executivo Municipal</w:t>
      </w:r>
      <w:r w:rsidRPr="00F8386E">
        <w:br/>
      </w:r>
      <w:r w:rsidRPr="00F8386E">
        <w:rPr>
          <w:b/>
          <w:bCs/>
        </w:rPr>
        <w:t>Ementa:</w:t>
      </w:r>
      <w:r w:rsidRPr="00F8386E">
        <w:t xml:space="preserve"> Autoriza o Executivo Municipal a proceder à Concessão de Direito Real de Uso de uma sala industrial à empresa </w:t>
      </w:r>
      <w:r w:rsidRPr="00F8386E">
        <w:rPr>
          <w:b/>
          <w:bCs/>
        </w:rPr>
        <w:t>ADEMIR RODRIGUES – ME</w:t>
      </w:r>
      <w:r w:rsidRPr="00F8386E">
        <w:t>, e dá outras providências.</w:t>
      </w:r>
    </w:p>
    <w:p w14:paraId="612297DD" w14:textId="3DFD7B63" w:rsidR="00F8386E" w:rsidRPr="00F8386E" w:rsidRDefault="00F8386E" w:rsidP="00F8386E"/>
    <w:p w14:paraId="0728D779" w14:textId="77777777" w:rsidR="00F8386E" w:rsidRPr="00F8386E" w:rsidRDefault="00F8386E" w:rsidP="00F8386E">
      <w:pPr>
        <w:rPr>
          <w:b/>
          <w:bCs/>
        </w:rPr>
      </w:pPr>
      <w:r w:rsidRPr="00F8386E">
        <w:rPr>
          <w:b/>
          <w:bCs/>
        </w:rPr>
        <w:t>RELATÓRIO</w:t>
      </w:r>
    </w:p>
    <w:p w14:paraId="44DEFCCC" w14:textId="77777777" w:rsidR="00F8386E" w:rsidRPr="00F8386E" w:rsidRDefault="00F8386E" w:rsidP="00F8386E">
      <w:pPr>
        <w:jc w:val="both"/>
      </w:pPr>
      <w:r w:rsidRPr="00F8386E">
        <w:t xml:space="preserve">O Projeto de Lei nº 139/2025 tem por objetivo autorizar o Poder Executivo Municipal a firmar Termo de Concessão de Direito Real de Uso de uma sala industrial pertencente ao Município de Santo Antônio do Sudoeste, em favor da empresa </w:t>
      </w:r>
      <w:r w:rsidRPr="00F8386E">
        <w:rPr>
          <w:b/>
          <w:bCs/>
        </w:rPr>
        <w:t>ADEMIR RODRIGUES – ME</w:t>
      </w:r>
      <w:r w:rsidRPr="00F8386E">
        <w:t>, visando à ampliação de suas atividades industriais no ramo de fabricação de produtos metálicos e funilaria.</w:t>
      </w:r>
    </w:p>
    <w:p w14:paraId="3994EEA8" w14:textId="77777777" w:rsidR="00F8386E" w:rsidRPr="00F8386E" w:rsidRDefault="00F8386E" w:rsidP="00F8386E">
      <w:pPr>
        <w:jc w:val="both"/>
      </w:pPr>
      <w:r w:rsidRPr="00F8386E">
        <w:t>A concessão do imóvel está vinculada à política municipal de incentivo à industrialização, conforme previsto na Lei Municipal nº 1.593/2003, com a finalidade de promover o desenvolvimento econômico, a geração de empregos e a melhor utilização do patrimônio público.</w:t>
      </w:r>
    </w:p>
    <w:p w14:paraId="219486FD" w14:textId="77777777" w:rsidR="00F8386E" w:rsidRPr="00F8386E" w:rsidRDefault="00F8386E" w:rsidP="00F8386E">
      <w:pPr>
        <w:jc w:val="both"/>
      </w:pPr>
      <w:r w:rsidRPr="00F8386E">
        <w:t>É o relatório.</w:t>
      </w:r>
    </w:p>
    <w:p w14:paraId="5A0B5739" w14:textId="4073482D" w:rsidR="00F8386E" w:rsidRPr="00F8386E" w:rsidRDefault="00F8386E" w:rsidP="00F8386E"/>
    <w:p w14:paraId="001E1235" w14:textId="77777777" w:rsidR="00F8386E" w:rsidRPr="00F8386E" w:rsidRDefault="00F8386E" w:rsidP="00F8386E">
      <w:pPr>
        <w:rPr>
          <w:b/>
          <w:bCs/>
        </w:rPr>
      </w:pPr>
      <w:r w:rsidRPr="00F8386E">
        <w:rPr>
          <w:b/>
          <w:bCs/>
        </w:rPr>
        <w:t>ANÁLISE DA COMISSÃO</w:t>
      </w:r>
    </w:p>
    <w:p w14:paraId="1CAD2F55" w14:textId="77777777" w:rsidR="00F8386E" w:rsidRPr="00F8386E" w:rsidRDefault="00F8386E" w:rsidP="00F8386E">
      <w:pPr>
        <w:jc w:val="both"/>
      </w:pPr>
      <w:r w:rsidRPr="00F8386E">
        <w:t xml:space="preserve">Compete a esta Comissão analisar os aspectos relacionados às </w:t>
      </w:r>
      <w:r w:rsidRPr="00F8386E">
        <w:rPr>
          <w:b/>
          <w:bCs/>
        </w:rPr>
        <w:t>obras, serviços públicos e patrimônio municipal</w:t>
      </w:r>
      <w:r w:rsidRPr="00F8386E">
        <w:t>.</w:t>
      </w:r>
    </w:p>
    <w:p w14:paraId="3AFD8C93" w14:textId="77777777" w:rsidR="00F8386E" w:rsidRPr="00F8386E" w:rsidRDefault="00F8386E" w:rsidP="00F8386E">
      <w:pPr>
        <w:jc w:val="both"/>
      </w:pPr>
      <w:r w:rsidRPr="00F8386E">
        <w:t>Verifica-se que o imóvel objeto da concessão encontra-se devidamente descrito no projeto de lei, com indicação precisa de sua localização, metragem e matrícula imobiliária, garantindo segurança jurídica quanto ao bem público concedido.</w:t>
      </w:r>
    </w:p>
    <w:p w14:paraId="2C06AA36" w14:textId="77777777" w:rsidR="00F8386E" w:rsidRPr="00F8386E" w:rsidRDefault="00F8386E" w:rsidP="00F8386E">
      <w:pPr>
        <w:jc w:val="both"/>
      </w:pPr>
      <w:r w:rsidRPr="00F8386E">
        <w:t>A proposta estabelece encargos claros à concessionária, incluindo a utilização do imóvel exclusivamente para a finalidade prevista, a conservação do patrimônio público, bem como a reversão do bem ao Município ao término do prazo da concessão ou em caso de descumprimento das condições estabelecidas.</w:t>
      </w:r>
    </w:p>
    <w:p w14:paraId="16BCA60C" w14:textId="77777777" w:rsidR="00F8386E" w:rsidRPr="00F8386E" w:rsidRDefault="00F8386E" w:rsidP="00F8386E">
      <w:pPr>
        <w:jc w:val="both"/>
      </w:pPr>
      <w:r w:rsidRPr="00F8386E">
        <w:lastRenderedPageBreak/>
        <w:t>A concessão de Direito Real de Uso, nos termos propostos, contribui para a adequada destinação do imóvel público, evitando sua ociosidade, ao mesmo tempo em que fomenta a atividade industrial e o interesse público local.</w:t>
      </w:r>
    </w:p>
    <w:p w14:paraId="5E3AD853" w14:textId="77777777" w:rsidR="00F8386E" w:rsidRPr="00F8386E" w:rsidRDefault="00F8386E" w:rsidP="00F8386E">
      <w:pPr>
        <w:jc w:val="both"/>
      </w:pPr>
      <w:r w:rsidRPr="00F8386E">
        <w:t>Não se constatam óbices quanto aos aspectos patrimoniais, urbanísticos ou de interesse público relacionados à competência desta Comissão.</w:t>
      </w:r>
    </w:p>
    <w:p w14:paraId="1289CA50" w14:textId="21A4BD91" w:rsidR="00F8386E" w:rsidRPr="00F8386E" w:rsidRDefault="00F8386E" w:rsidP="00F8386E"/>
    <w:p w14:paraId="4B231097" w14:textId="77777777" w:rsidR="00F8386E" w:rsidRPr="00F8386E" w:rsidRDefault="00F8386E" w:rsidP="00F8386E">
      <w:pPr>
        <w:rPr>
          <w:b/>
          <w:bCs/>
        </w:rPr>
      </w:pPr>
      <w:r w:rsidRPr="00F8386E">
        <w:rPr>
          <w:b/>
          <w:bCs/>
        </w:rPr>
        <w:t>CONCLUSÃO</w:t>
      </w:r>
    </w:p>
    <w:p w14:paraId="1B404D2B" w14:textId="77777777" w:rsidR="00F8386E" w:rsidRPr="00F8386E" w:rsidRDefault="00F8386E" w:rsidP="00F8386E">
      <w:pPr>
        <w:jc w:val="both"/>
      </w:pPr>
      <w:r w:rsidRPr="00F8386E">
        <w:t xml:space="preserve">Diante do exposto, a </w:t>
      </w:r>
      <w:r w:rsidRPr="00F8386E">
        <w:rPr>
          <w:b/>
          <w:bCs/>
        </w:rPr>
        <w:t>Comissão de Obras, Serviços Públicos e Patrimônio</w:t>
      </w:r>
      <w:r w:rsidRPr="00F8386E">
        <w:t xml:space="preserve"> entende que o Projeto de Lei nº 139/2025 atende aos requisitos necessários quanto à adequada utilização do bem público municipal.</w:t>
      </w:r>
    </w:p>
    <w:p w14:paraId="0CDD3C12" w14:textId="480927A3" w:rsidR="00F8386E" w:rsidRPr="00F8386E" w:rsidRDefault="00F8386E" w:rsidP="00F8386E">
      <w:pPr>
        <w:jc w:val="both"/>
      </w:pPr>
    </w:p>
    <w:p w14:paraId="1E564307" w14:textId="77777777" w:rsidR="00F8386E" w:rsidRPr="00F8386E" w:rsidRDefault="00F8386E" w:rsidP="00F8386E">
      <w:pPr>
        <w:rPr>
          <w:b/>
          <w:bCs/>
        </w:rPr>
      </w:pPr>
      <w:r w:rsidRPr="00F8386E">
        <w:rPr>
          <w:b/>
          <w:bCs/>
        </w:rPr>
        <w:t>VOTO DA COMISSÃO</w:t>
      </w:r>
    </w:p>
    <w:p w14:paraId="6E5617C4" w14:textId="77777777" w:rsidR="00F8386E" w:rsidRPr="00F8386E" w:rsidRDefault="00F8386E" w:rsidP="00F8386E">
      <w:r w:rsidRPr="00F8386E">
        <w:t xml:space="preserve">A Comissão de Obras, Serviços Públicos e Patrimônio </w:t>
      </w:r>
      <w:r w:rsidRPr="00F8386E">
        <w:rPr>
          <w:b/>
          <w:bCs/>
        </w:rPr>
        <w:t>OPINA FAVORAVELMENTE</w:t>
      </w:r>
      <w:r w:rsidRPr="00F8386E">
        <w:t xml:space="preserve"> à aprovação do Projeto de Lei nº 139/2025.</w:t>
      </w:r>
    </w:p>
    <w:p w14:paraId="77DAAB31" w14:textId="22426864" w:rsidR="00F8386E" w:rsidRPr="00F8386E" w:rsidRDefault="00F8386E" w:rsidP="00F8386E"/>
    <w:p w14:paraId="15F1B8CE" w14:textId="7AFA10CA" w:rsidR="00F8386E" w:rsidRDefault="00F8386E" w:rsidP="00F8386E">
      <w:r w:rsidRPr="00F8386E">
        <w:t xml:space="preserve">Sala das Sessões da Comissão de Obras, Serviços Públicos e Patrimônio da Câmara Municipal de Vereadores de Santo Antônio do Sudoeste, </w:t>
      </w:r>
      <w:r>
        <w:t>12 DE DEZEMBRO DE 2025.</w:t>
      </w:r>
    </w:p>
    <w:p w14:paraId="0065A2A8" w14:textId="77777777" w:rsidR="00F8386E" w:rsidRPr="00F8386E" w:rsidRDefault="00F8386E" w:rsidP="00F8386E"/>
    <w:p w14:paraId="754B6656" w14:textId="77777777" w:rsidR="00F8386E" w:rsidRDefault="00F8386E" w:rsidP="00F8386E">
      <w:r w:rsidRPr="00F8386E">
        <w:rPr>
          <w:b/>
          <w:bCs/>
        </w:rPr>
        <w:t>SEBASTIÃO DE OLIVEIRA</w:t>
      </w:r>
      <w:r w:rsidRPr="00F8386E">
        <w:br/>
        <w:t>Presidente</w:t>
      </w:r>
    </w:p>
    <w:p w14:paraId="4DF8F9DB" w14:textId="77777777" w:rsidR="00F8386E" w:rsidRPr="00F8386E" w:rsidRDefault="00F8386E" w:rsidP="00F8386E"/>
    <w:p w14:paraId="68A1F796" w14:textId="77777777" w:rsidR="00F8386E" w:rsidRDefault="00F8386E" w:rsidP="00F8386E">
      <w:r w:rsidRPr="00F8386E">
        <w:rPr>
          <w:b/>
          <w:bCs/>
        </w:rPr>
        <w:t>VILSON LIMA DOS SANTOS JUNIOR</w:t>
      </w:r>
      <w:r w:rsidRPr="00F8386E">
        <w:br/>
        <w:t>Relator</w:t>
      </w:r>
    </w:p>
    <w:p w14:paraId="12658F38" w14:textId="77777777" w:rsidR="00F8386E" w:rsidRPr="00F8386E" w:rsidRDefault="00F8386E" w:rsidP="00F8386E"/>
    <w:p w14:paraId="28A4298F" w14:textId="77777777" w:rsidR="00F8386E" w:rsidRPr="00F8386E" w:rsidRDefault="00F8386E" w:rsidP="00F8386E">
      <w:r w:rsidRPr="00F8386E">
        <w:rPr>
          <w:b/>
          <w:bCs/>
        </w:rPr>
        <w:t>JORGE PEREIRA DA SILVA</w:t>
      </w:r>
      <w:r w:rsidRPr="00F8386E">
        <w:br/>
        <w:t>Secretário</w:t>
      </w:r>
    </w:p>
    <w:p w14:paraId="48E177D9" w14:textId="77777777" w:rsidR="005F7079" w:rsidRDefault="005F7079"/>
    <w:sectPr w:rsidR="005F7079" w:rsidSect="00F8386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86E"/>
    <w:rsid w:val="00353DEF"/>
    <w:rsid w:val="005F7079"/>
    <w:rsid w:val="009B7FE1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A747"/>
  <w15:chartTrackingRefBased/>
  <w15:docId w15:val="{8239A1A0-E3DF-44E1-B491-94EE8B5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3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3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3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3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3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3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3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3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38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38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38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8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38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38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3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3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3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38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38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38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38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3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2206</Characters>
  <Application>Microsoft Office Word</Application>
  <DocSecurity>0</DocSecurity>
  <Lines>55</Lines>
  <Paragraphs>24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2025-12-12T18:38:00Z</dcterms:created>
  <dcterms:modified xsi:type="dcterms:W3CDTF">2025-12-12T18:39:00Z</dcterms:modified>
</cp:coreProperties>
</file>