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3D4E" w14:textId="30332DCC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PARECER DA COMISSÃO DE OBRAS, SERVIÇOS PÚBLICOS E PATRIMÔNIO Nº 7</w:t>
      </w:r>
      <w:r w:rsidR="006F45A0">
        <w:rPr>
          <w:b/>
          <w:bCs/>
        </w:rPr>
        <w:t>8</w:t>
      </w:r>
      <w:r w:rsidRPr="00720807">
        <w:rPr>
          <w:b/>
          <w:bCs/>
        </w:rPr>
        <w:t>/2025</w:t>
      </w:r>
    </w:p>
    <w:p w14:paraId="583C431A" w14:textId="77777777" w:rsidR="00720807" w:rsidRDefault="00720807" w:rsidP="00720807">
      <w:r>
        <w:t>Projeto de Lei nº 28/2025</w:t>
      </w:r>
    </w:p>
    <w:p w14:paraId="30DE22B5" w14:textId="77777777" w:rsidR="00720807" w:rsidRDefault="00720807" w:rsidP="00720807">
      <w:r>
        <w:t>Autoria: Vereador Cláudio Alain Guterres do Carmo</w:t>
      </w:r>
    </w:p>
    <w:p w14:paraId="54E64043" w14:textId="77777777" w:rsidR="00720807" w:rsidRDefault="00720807" w:rsidP="00720807">
      <w:pPr>
        <w:ind w:left="2124"/>
        <w:jc w:val="both"/>
      </w:pPr>
      <w:r>
        <w:t xml:space="preserve">Assunto: Dispõe sobre a obrigatoriedade das empresas e concessionárias de telefonia fixa, companhia elétrica, televisão a cabo e banda larga de remover a fiação excedente e sem uso instalada em postes, no âmbito do Município de Santo Antônio do Sudoeste. </w:t>
      </w:r>
    </w:p>
    <w:p w14:paraId="32D374A0" w14:textId="77777777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RELATÓRIO</w:t>
      </w:r>
    </w:p>
    <w:p w14:paraId="752DFE54" w14:textId="77777777" w:rsidR="00720807" w:rsidRDefault="00720807" w:rsidP="00720807"/>
    <w:p w14:paraId="0082E56A" w14:textId="77777777" w:rsidR="00720807" w:rsidRDefault="00720807" w:rsidP="00720807">
      <w:pPr>
        <w:jc w:val="both"/>
      </w:pPr>
      <w:r>
        <w:t>Chega a esta Comissão de Obras, Serviços Públicos e Patrimônio o Projeto de Lei nº 28/2025, de autoria do Vereador Cláudio Alain Guterres do Carmo, que dispõe sobre a obrigatoriedade da retirada de fiação excedente, inutilizada ou sem uso instalada em postes no Município de Santo Antônio do Sudoeste, de responsabilidade das empresas e concessionárias que utilizam rede aérea.</w:t>
      </w:r>
    </w:p>
    <w:p w14:paraId="38A7C197" w14:textId="77777777" w:rsidR="00720807" w:rsidRDefault="00720807" w:rsidP="00720807">
      <w:pPr>
        <w:jc w:val="both"/>
      </w:pPr>
    </w:p>
    <w:p w14:paraId="16BA8C89" w14:textId="77777777" w:rsidR="00720807" w:rsidRDefault="00720807" w:rsidP="00720807">
      <w:pPr>
        <w:jc w:val="both"/>
      </w:pPr>
      <w:r>
        <w:t>A matéria objetiva promover a organização do espaço urbano, a segurança da população e a adequada utilização dos bens públicos municipais, disciplinando prazos, responsabilidades e sanções pelo descumprimento da norma.</w:t>
      </w:r>
    </w:p>
    <w:p w14:paraId="0DAE1813" w14:textId="77777777" w:rsidR="00720807" w:rsidRDefault="00720807" w:rsidP="00720807"/>
    <w:p w14:paraId="6ADE3C22" w14:textId="77777777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VOTO DO RELATOR</w:t>
      </w:r>
    </w:p>
    <w:p w14:paraId="6AB5DD22" w14:textId="77777777" w:rsidR="00720807" w:rsidRDefault="00720807" w:rsidP="00720807"/>
    <w:p w14:paraId="5DF15A0F" w14:textId="77777777" w:rsidR="00720807" w:rsidRDefault="00720807" w:rsidP="00720807">
      <w:pPr>
        <w:jc w:val="both"/>
      </w:pPr>
      <w:r>
        <w:t>No mérito, o Projeto de Lei revela-se de grande relevância para o Município, uma vez que a fiação excedente nos postes representa risco à integridade física da população, prejuízos à paisagem urbana e dificuldades na manutenção dos serviços públicos.</w:t>
      </w:r>
    </w:p>
    <w:p w14:paraId="0F18E332" w14:textId="77777777" w:rsidR="00720807" w:rsidRDefault="00720807" w:rsidP="00720807">
      <w:pPr>
        <w:jc w:val="both"/>
      </w:pPr>
    </w:p>
    <w:p w14:paraId="48D09E4D" w14:textId="77777777" w:rsidR="00720807" w:rsidRDefault="00720807" w:rsidP="00720807">
      <w:pPr>
        <w:jc w:val="both"/>
      </w:pPr>
      <w:r>
        <w:t xml:space="preserve">A proposição está alinhada com os princípios da segurança, da eficiência dos serviços públicos e da preservação do patrimônio público municipal, além de </w:t>
      </w:r>
      <w:r>
        <w:lastRenderedPageBreak/>
        <w:t>atribuir corretamente às empresas a responsabilidade pela retirada e organização da fiação, sem gerar ônus ao erário.</w:t>
      </w:r>
    </w:p>
    <w:p w14:paraId="0655BF1A" w14:textId="77777777" w:rsidR="00720807" w:rsidRDefault="00720807" w:rsidP="00720807">
      <w:pPr>
        <w:jc w:val="both"/>
      </w:pPr>
    </w:p>
    <w:p w14:paraId="2290F4BB" w14:textId="77777777" w:rsidR="00720807" w:rsidRDefault="00720807" w:rsidP="00720807">
      <w:pPr>
        <w:jc w:val="both"/>
      </w:pPr>
      <w:r>
        <w:t>Os prazos estabelecidos mostram-se razoáveis e exequíveis, permitindo a adequada adaptação das concessionárias à nova norma.</w:t>
      </w:r>
    </w:p>
    <w:p w14:paraId="2E096AD3" w14:textId="77777777" w:rsidR="00720807" w:rsidRDefault="00720807" w:rsidP="00720807">
      <w:pPr>
        <w:jc w:val="both"/>
      </w:pPr>
    </w:p>
    <w:p w14:paraId="3A53DFAB" w14:textId="77777777" w:rsidR="00720807" w:rsidRDefault="00720807" w:rsidP="00720807">
      <w:pPr>
        <w:jc w:val="both"/>
      </w:pPr>
      <w:r>
        <w:t>Diante do exposto, o Relator manifesta-se favoravelmente à aprovação do Projeto de Lei nº 28/2025.</w:t>
      </w:r>
    </w:p>
    <w:p w14:paraId="3EB873BF" w14:textId="77777777" w:rsidR="00720807" w:rsidRDefault="00720807" w:rsidP="00720807">
      <w:pPr>
        <w:jc w:val="both"/>
      </w:pPr>
    </w:p>
    <w:p w14:paraId="453D2AF2" w14:textId="77777777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PARECER DA COMISSÃO</w:t>
      </w:r>
    </w:p>
    <w:p w14:paraId="56A56778" w14:textId="77777777" w:rsidR="00720807" w:rsidRDefault="00720807" w:rsidP="00720807"/>
    <w:p w14:paraId="227F5377" w14:textId="77777777" w:rsidR="00720807" w:rsidRDefault="00720807" w:rsidP="00720807">
      <w:r>
        <w:t>A Comissão de Obras, Serviços Públicos e Patrimônio, por unanimidade de seus membros presentes, acompanha o voto do Relator, manifestando-se favorável à aprovação do Projeto de Lei nº 28/2025.</w:t>
      </w:r>
    </w:p>
    <w:p w14:paraId="05FE2742" w14:textId="1ACEB76C" w:rsidR="00720807" w:rsidRDefault="00720807" w:rsidP="00720807">
      <w:r>
        <w:t>Plenário Laurindo Flávio Scopel, 05 de dezembro de 2025</w:t>
      </w:r>
    </w:p>
    <w:p w14:paraId="0234C946" w14:textId="77777777" w:rsidR="00720807" w:rsidRDefault="00720807" w:rsidP="00720807"/>
    <w:p w14:paraId="3E1A420B" w14:textId="77777777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Vilson Lima dos Santos Junior</w:t>
      </w:r>
    </w:p>
    <w:p w14:paraId="10648202" w14:textId="77777777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Relator</w:t>
      </w:r>
    </w:p>
    <w:p w14:paraId="7ADC4151" w14:textId="77777777" w:rsidR="00720807" w:rsidRPr="00720807" w:rsidRDefault="00720807" w:rsidP="00720807">
      <w:pPr>
        <w:rPr>
          <w:b/>
          <w:bCs/>
        </w:rPr>
      </w:pPr>
    </w:p>
    <w:p w14:paraId="6EC2C246" w14:textId="77777777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Jorge Pereira</w:t>
      </w:r>
    </w:p>
    <w:p w14:paraId="40A3EF64" w14:textId="77777777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Secretário</w:t>
      </w:r>
    </w:p>
    <w:p w14:paraId="6C23A1D2" w14:textId="77777777" w:rsidR="00720807" w:rsidRPr="00720807" w:rsidRDefault="00720807" w:rsidP="00720807">
      <w:pPr>
        <w:rPr>
          <w:b/>
          <w:bCs/>
        </w:rPr>
      </w:pPr>
    </w:p>
    <w:p w14:paraId="2E03F4F8" w14:textId="77777777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Sebastião de Oliveira</w:t>
      </w:r>
    </w:p>
    <w:p w14:paraId="7CC1D4A7" w14:textId="68D99559" w:rsidR="00720807" w:rsidRPr="00720807" w:rsidRDefault="00720807" w:rsidP="00720807">
      <w:pPr>
        <w:rPr>
          <w:b/>
          <w:bCs/>
        </w:rPr>
      </w:pPr>
      <w:r w:rsidRPr="00720807">
        <w:rPr>
          <w:b/>
          <w:bCs/>
        </w:rPr>
        <w:t>Presidente</w:t>
      </w:r>
    </w:p>
    <w:sectPr w:rsidR="00720807" w:rsidRPr="00720807" w:rsidSect="0072080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07"/>
    <w:rsid w:val="002A2EDE"/>
    <w:rsid w:val="00564874"/>
    <w:rsid w:val="006F45A0"/>
    <w:rsid w:val="0072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035C"/>
  <w15:chartTrackingRefBased/>
  <w15:docId w15:val="{4E37AC3A-7500-439C-A328-C98FB057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0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0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08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08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08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08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08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08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08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08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08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08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0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1817</Characters>
  <Application>Microsoft Office Word</Application>
  <DocSecurity>0</DocSecurity>
  <Lines>54</Lines>
  <Paragraphs>21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3</cp:revision>
  <cp:lastPrinted>2025-12-08T13:58:00Z</cp:lastPrinted>
  <dcterms:created xsi:type="dcterms:W3CDTF">2025-12-08T13:54:00Z</dcterms:created>
  <dcterms:modified xsi:type="dcterms:W3CDTF">2025-12-08T13:58:00Z</dcterms:modified>
</cp:coreProperties>
</file>