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6E4" w:rsidRDefault="007766E4" w:rsidP="007766E4">
      <w:pPr>
        <w:spacing w:after="0" w:line="240" w:lineRule="auto"/>
        <w:jc w:val="center"/>
      </w:pPr>
    </w:p>
    <w:p w:rsidR="007766E4" w:rsidRDefault="007766E4" w:rsidP="007766E4">
      <w:pPr>
        <w:spacing w:after="0" w:line="240" w:lineRule="auto"/>
        <w:jc w:val="center"/>
      </w:pPr>
    </w:p>
    <w:p w:rsidR="007766E4" w:rsidRDefault="007766E4" w:rsidP="007766E4">
      <w:pPr>
        <w:spacing w:after="0" w:line="240" w:lineRule="auto"/>
        <w:jc w:val="center"/>
      </w:pPr>
    </w:p>
    <w:p w:rsidR="007766E4" w:rsidRDefault="007766E4" w:rsidP="007766E4">
      <w:pPr>
        <w:spacing w:after="0" w:line="240" w:lineRule="auto"/>
        <w:jc w:val="center"/>
      </w:pPr>
    </w:p>
    <w:p w:rsidR="007766E4" w:rsidRDefault="007766E4" w:rsidP="007766E4">
      <w:pPr>
        <w:spacing w:after="0" w:line="240" w:lineRule="auto"/>
        <w:jc w:val="center"/>
      </w:pPr>
    </w:p>
    <w:p w:rsidR="007766E4" w:rsidRDefault="007766E4" w:rsidP="007766E4">
      <w:pPr>
        <w:spacing w:after="0" w:line="240" w:lineRule="auto"/>
        <w:jc w:val="center"/>
      </w:pPr>
    </w:p>
    <w:p w:rsidR="007766E4" w:rsidRPr="007766E4" w:rsidRDefault="007766E4" w:rsidP="007766E4">
      <w:pPr>
        <w:spacing w:after="0" w:line="240" w:lineRule="auto"/>
        <w:jc w:val="center"/>
        <w:rPr>
          <w:rFonts w:ascii="Tahoma" w:hAnsi="Tahoma" w:cs="Tahoma"/>
        </w:rPr>
      </w:pPr>
      <w:r w:rsidRPr="007766E4">
        <w:rPr>
          <w:rFonts w:ascii="Tahoma" w:hAnsi="Tahoma" w:cs="Tahoma"/>
        </w:rPr>
        <w:t xml:space="preserve">INDICAÇÃO Nº </w:t>
      </w:r>
      <w:r w:rsidRPr="007766E4">
        <w:rPr>
          <w:rFonts w:ascii="Tahoma" w:hAnsi="Tahoma" w:cs="Tahoma"/>
        </w:rPr>
        <w:t>127</w:t>
      </w:r>
      <w:r w:rsidRPr="007766E4">
        <w:rPr>
          <w:rFonts w:ascii="Tahoma" w:hAnsi="Tahoma" w:cs="Tahoma"/>
        </w:rPr>
        <w:t>/2025</w:t>
      </w:r>
    </w:p>
    <w:p w:rsidR="007766E4" w:rsidRPr="007766E4" w:rsidRDefault="007766E4" w:rsidP="007766E4">
      <w:pPr>
        <w:spacing w:after="0" w:line="240" w:lineRule="auto"/>
        <w:jc w:val="center"/>
        <w:rPr>
          <w:rFonts w:ascii="Tahoma" w:hAnsi="Tahoma" w:cs="Tahoma"/>
        </w:rPr>
      </w:pPr>
      <w:r w:rsidRPr="007766E4">
        <w:rPr>
          <w:rFonts w:ascii="Tahoma" w:hAnsi="Tahoma" w:cs="Tahoma"/>
        </w:rPr>
        <w:t>Proponente:</w:t>
      </w:r>
      <w:r w:rsidRPr="007766E4">
        <w:rPr>
          <w:rFonts w:ascii="Tahoma" w:hAnsi="Tahoma" w:cs="Tahoma"/>
        </w:rPr>
        <w:t xml:space="preserve"> </w:t>
      </w:r>
      <w:r w:rsidRPr="007766E4">
        <w:rPr>
          <w:rFonts w:ascii="Tahoma" w:hAnsi="Tahoma" w:cs="Tahoma"/>
        </w:rPr>
        <w:t>Vanderlei Darci Novak</w:t>
      </w:r>
    </w:p>
    <w:p w:rsidR="007766E4" w:rsidRPr="007766E4" w:rsidRDefault="007766E4" w:rsidP="007766E4">
      <w:pPr>
        <w:spacing w:after="0" w:line="240" w:lineRule="auto"/>
        <w:jc w:val="center"/>
        <w:rPr>
          <w:rFonts w:ascii="Tahoma" w:hAnsi="Tahoma" w:cs="Tahoma"/>
        </w:rPr>
      </w:pPr>
    </w:p>
    <w:p w:rsidR="007766E4" w:rsidRPr="007766E4" w:rsidRDefault="007766E4" w:rsidP="007766E4">
      <w:pPr>
        <w:rPr>
          <w:rFonts w:ascii="Tahoma" w:hAnsi="Tahoma" w:cs="Tahoma"/>
        </w:rPr>
      </w:pPr>
    </w:p>
    <w:p w:rsidR="007766E4" w:rsidRPr="007766E4" w:rsidRDefault="007766E4" w:rsidP="007766E4">
      <w:pPr>
        <w:ind w:left="4678"/>
        <w:jc w:val="both"/>
        <w:rPr>
          <w:rFonts w:ascii="Tahoma" w:hAnsi="Tahoma" w:cs="Tahoma"/>
        </w:rPr>
      </w:pPr>
      <w:r w:rsidRPr="007766E4">
        <w:rPr>
          <w:rFonts w:ascii="Tahoma" w:hAnsi="Tahoma" w:cs="Tahoma"/>
        </w:rPr>
        <w:t>Indica a construção de um redutor de velocidade (Quebra Molas/Faixa de Elevação), na rua Romualdo Schneider</w:t>
      </w:r>
      <w:r w:rsidRPr="007766E4">
        <w:rPr>
          <w:rFonts w:ascii="Tahoma" w:hAnsi="Tahoma" w:cs="Tahoma"/>
        </w:rPr>
        <w:t>.</w:t>
      </w:r>
    </w:p>
    <w:p w:rsidR="007766E4" w:rsidRPr="007766E4" w:rsidRDefault="007766E4" w:rsidP="007766E4">
      <w:pPr>
        <w:rPr>
          <w:rFonts w:ascii="Tahoma" w:hAnsi="Tahoma" w:cs="Tahoma"/>
        </w:rPr>
      </w:pPr>
      <w:bookmarkStart w:id="0" w:name="_GoBack"/>
    </w:p>
    <w:bookmarkEnd w:id="0"/>
    <w:p w:rsidR="007766E4" w:rsidRPr="007766E4" w:rsidRDefault="007766E4" w:rsidP="007766E4">
      <w:pPr>
        <w:jc w:val="both"/>
        <w:rPr>
          <w:rFonts w:ascii="Tahoma" w:hAnsi="Tahoma" w:cs="Tahoma"/>
        </w:rPr>
      </w:pPr>
      <w:r w:rsidRPr="007766E4">
        <w:rPr>
          <w:rFonts w:ascii="Tahoma" w:hAnsi="Tahoma" w:cs="Tahoma"/>
        </w:rPr>
        <w:t>O Vereador que abaixo subscreve, no uso de suas atribuições legais e regimentais, indica o envio de expediente ao Chefe do Poder Executivo Municipal, para que estude a possibilidade de realizar a construção de um redutor de velocidade (Quebra Molas/Faixa de Elevação) na rua Romualdo Schneider</w:t>
      </w:r>
      <w:r w:rsidRPr="007766E4">
        <w:rPr>
          <w:rFonts w:ascii="Tahoma" w:hAnsi="Tahoma" w:cs="Tahoma"/>
        </w:rPr>
        <w:t xml:space="preserve">, </w:t>
      </w:r>
      <w:r w:rsidRPr="007766E4">
        <w:rPr>
          <w:rFonts w:ascii="Tahoma" w:hAnsi="Tahoma" w:cs="Tahoma"/>
        </w:rPr>
        <w:t xml:space="preserve">em frente ao portão de acesso ao Parque Municipal de Exposições Arnaldo </w:t>
      </w:r>
      <w:proofErr w:type="spellStart"/>
      <w:r w:rsidRPr="007766E4">
        <w:rPr>
          <w:rFonts w:ascii="Tahoma" w:hAnsi="Tahoma" w:cs="Tahoma"/>
        </w:rPr>
        <w:t>Busatto</w:t>
      </w:r>
      <w:proofErr w:type="spellEnd"/>
      <w:r w:rsidRPr="007766E4">
        <w:rPr>
          <w:rFonts w:ascii="Tahoma" w:hAnsi="Tahoma" w:cs="Tahoma"/>
        </w:rPr>
        <w:t>.</w:t>
      </w:r>
    </w:p>
    <w:p w:rsidR="007766E4" w:rsidRPr="007766E4" w:rsidRDefault="007766E4" w:rsidP="007766E4">
      <w:pPr>
        <w:rPr>
          <w:rFonts w:ascii="Tahoma" w:hAnsi="Tahoma" w:cs="Tahoma"/>
        </w:rPr>
      </w:pPr>
    </w:p>
    <w:p w:rsidR="007766E4" w:rsidRPr="007766E4" w:rsidRDefault="007766E4" w:rsidP="007766E4">
      <w:pPr>
        <w:rPr>
          <w:rFonts w:ascii="Tahoma" w:hAnsi="Tahoma" w:cs="Tahoma"/>
        </w:rPr>
      </w:pPr>
      <w:r w:rsidRPr="007766E4">
        <w:rPr>
          <w:rFonts w:ascii="Tahoma" w:hAnsi="Tahoma" w:cs="Tahoma"/>
        </w:rPr>
        <w:t>JUSTIFICATIVA:</w:t>
      </w:r>
    </w:p>
    <w:p w:rsidR="007766E4" w:rsidRPr="007766E4" w:rsidRDefault="007766E4" w:rsidP="007766E4">
      <w:pPr>
        <w:jc w:val="both"/>
        <w:rPr>
          <w:rFonts w:ascii="Tahoma" w:hAnsi="Tahoma" w:cs="Tahoma"/>
        </w:rPr>
      </w:pPr>
      <w:r w:rsidRPr="007766E4">
        <w:rPr>
          <w:rFonts w:ascii="Tahoma" w:hAnsi="Tahoma" w:cs="Tahoma"/>
        </w:rPr>
        <w:t>Trata-se de reivindicação de vários munícipes, uma vez que a mencionada via necessita de maiores medidas preventivas, a fim de reduzir a velocidade dos veículos e motos, bem como aumentar a segurança aos pedestres, especialmente diante da grande circulação de pedestres que acessam o Parque de exposições para realizarem exercícios físicos e caminhadas.</w:t>
      </w:r>
    </w:p>
    <w:p w:rsidR="007766E4" w:rsidRPr="007766E4" w:rsidRDefault="007766E4" w:rsidP="007766E4">
      <w:pPr>
        <w:rPr>
          <w:rFonts w:ascii="Tahoma" w:hAnsi="Tahoma" w:cs="Tahoma"/>
        </w:rPr>
      </w:pPr>
      <w:r w:rsidRPr="007766E4">
        <w:rPr>
          <w:rFonts w:ascii="Tahoma" w:hAnsi="Tahoma" w:cs="Tahoma"/>
        </w:rPr>
        <w:t>Nestes Termos,</w:t>
      </w:r>
    </w:p>
    <w:p w:rsidR="007766E4" w:rsidRPr="007766E4" w:rsidRDefault="007766E4" w:rsidP="007766E4">
      <w:pPr>
        <w:rPr>
          <w:rFonts w:ascii="Tahoma" w:hAnsi="Tahoma" w:cs="Tahoma"/>
        </w:rPr>
      </w:pPr>
      <w:r w:rsidRPr="007766E4">
        <w:rPr>
          <w:rFonts w:ascii="Tahoma" w:hAnsi="Tahoma" w:cs="Tahoma"/>
        </w:rPr>
        <w:t>Pede deferimento.</w:t>
      </w:r>
    </w:p>
    <w:p w:rsidR="007766E4" w:rsidRPr="007766E4" w:rsidRDefault="007766E4" w:rsidP="007766E4">
      <w:pPr>
        <w:rPr>
          <w:rFonts w:ascii="Tahoma" w:hAnsi="Tahoma" w:cs="Tahoma"/>
        </w:rPr>
      </w:pPr>
      <w:r w:rsidRPr="007766E4">
        <w:rPr>
          <w:rFonts w:ascii="Tahoma" w:hAnsi="Tahoma" w:cs="Tahoma"/>
        </w:rPr>
        <w:t xml:space="preserve">Plenário Laurindo Flávio Scopel, </w:t>
      </w:r>
      <w:r w:rsidRPr="007766E4">
        <w:rPr>
          <w:rFonts w:ascii="Tahoma" w:hAnsi="Tahoma" w:cs="Tahoma"/>
        </w:rPr>
        <w:t xml:space="preserve">18 de novembro </w:t>
      </w:r>
      <w:r w:rsidRPr="007766E4">
        <w:rPr>
          <w:rFonts w:ascii="Tahoma" w:hAnsi="Tahoma" w:cs="Tahoma"/>
        </w:rPr>
        <w:t>de 2025.</w:t>
      </w:r>
    </w:p>
    <w:p w:rsidR="007766E4" w:rsidRPr="007766E4" w:rsidRDefault="007766E4" w:rsidP="007766E4">
      <w:pPr>
        <w:rPr>
          <w:rFonts w:ascii="Tahoma" w:hAnsi="Tahoma" w:cs="Tahoma"/>
        </w:rPr>
      </w:pPr>
    </w:p>
    <w:p w:rsidR="007766E4" w:rsidRPr="007766E4" w:rsidRDefault="007766E4" w:rsidP="007766E4">
      <w:pPr>
        <w:rPr>
          <w:rFonts w:ascii="Tahoma" w:hAnsi="Tahoma" w:cs="Tahoma"/>
        </w:rPr>
      </w:pPr>
    </w:p>
    <w:p w:rsidR="007766E4" w:rsidRPr="007766E4" w:rsidRDefault="007766E4" w:rsidP="007766E4">
      <w:pPr>
        <w:spacing w:after="0" w:line="240" w:lineRule="auto"/>
        <w:jc w:val="center"/>
        <w:rPr>
          <w:rFonts w:ascii="Tahoma" w:hAnsi="Tahoma" w:cs="Tahoma"/>
        </w:rPr>
      </w:pPr>
      <w:r w:rsidRPr="007766E4">
        <w:rPr>
          <w:rFonts w:ascii="Tahoma" w:hAnsi="Tahoma" w:cs="Tahoma"/>
        </w:rPr>
        <w:t>Vanderlei Darci Novak</w:t>
      </w:r>
    </w:p>
    <w:p w:rsidR="007766E4" w:rsidRPr="007766E4" w:rsidRDefault="007766E4" w:rsidP="007766E4">
      <w:pPr>
        <w:spacing w:after="0" w:line="240" w:lineRule="auto"/>
        <w:jc w:val="center"/>
        <w:rPr>
          <w:rFonts w:ascii="Tahoma" w:hAnsi="Tahoma" w:cs="Tahoma"/>
        </w:rPr>
      </w:pPr>
      <w:r w:rsidRPr="007766E4">
        <w:rPr>
          <w:rFonts w:ascii="Tahoma" w:hAnsi="Tahoma" w:cs="Tahoma"/>
        </w:rPr>
        <w:t>Vereador – PSD</w:t>
      </w:r>
    </w:p>
    <w:sectPr w:rsidR="007766E4" w:rsidRPr="007766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E4"/>
    <w:rsid w:val="00413232"/>
    <w:rsid w:val="0077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6CE53-00B4-45F2-B95F-0BE3DA11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1</cp:revision>
  <dcterms:created xsi:type="dcterms:W3CDTF">2025-11-18T18:02:00Z</dcterms:created>
  <dcterms:modified xsi:type="dcterms:W3CDTF">2025-11-18T18:13:00Z</dcterms:modified>
</cp:coreProperties>
</file>