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95" w:rsidRPr="00016295" w:rsidRDefault="00016295" w:rsidP="002956E7">
      <w:pPr>
        <w:spacing w:after="0" w:line="360" w:lineRule="auto"/>
        <w:ind w:right="-851" w:firstLine="2835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PROJETO DE LEI Nº</w:t>
      </w:r>
      <w:r w:rsidR="0059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="003B4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124</w:t>
      </w:r>
      <w:r w:rsidR="0059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/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2025</w:t>
      </w:r>
    </w:p>
    <w:p w:rsidR="00354B73" w:rsidRDefault="00354B73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16295" w:rsidRDefault="00016295" w:rsidP="00354B73">
      <w:pPr>
        <w:spacing w:after="0" w:line="360" w:lineRule="auto"/>
        <w:ind w:left="2835" w:right="-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HOMOLOGA o processo de desapropriação amigável dos imóveis matriculados sob </w:t>
      </w:r>
      <w:proofErr w:type="gramStart"/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os nº</w:t>
      </w:r>
      <w:proofErr w:type="gramEnd"/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10.550, 13.023 e 10.551, declarados de utilidade pública pelos Decretos Municipais nº 4280/2025 e nº 4281/2025, para a implantação de complexo de lazer, e dá outras providências.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CÂMARA MUNICIPAL DE VEREADORES DE SANTO ANTÔNIO DO SUDOESTE, ESTADO DO PARANÁ,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aprova e o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PREFEITO MUNICIPAL DE SANTO ANTÔNIO DO SUDOESTE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sanciona a seguinte Lei: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por meio desta Lei,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HOMOLOGADO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processo de desapropriação amigável dos imóveis a seguir descritos, declarados de utilidade pública pelos Decretos Municipais nº 4280/2025 e nº 4281/2025, e destinados à implantação de complexo de lazer no Município de Santo Antônio do Sudoeste/PR: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IMÓVEL MATRICULADO SOB Nº 10.550: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Lote Urbano nº 12, com área de 621,60m², de propriedade de ELIZANDRO MARCOS PELLIN, pelo valor de indenização de R$ 96.882,84 (</w:t>
      </w:r>
      <w:proofErr w:type="gramStart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noventa e seis mil, oitocentos e oitenta e</w:t>
      </w:r>
      <w:proofErr w:type="gramEnd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dois reais e oitenta e quatro centavos).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IMÓVEL MATRICULADO SOB Nº 13.023: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Lote Urbano nº 14, com área de 974,93m², de propriedade de ELIZANDRO MARCOS PELLIN, pelo valor de indenização de R$ 175.330,44 (cento e setenta e cinco mil, trezentos e trinta reais e quarenta e quatro centavos).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–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IMÓVEL MATRICULADO SOB Nº 10.551: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Lote Urbano nº 13, com área de 529,30m², de propriedade de EDIR PELINSON PELLIN, pelo valor de indenização de R$ 87.786,72 (</w:t>
      </w:r>
      <w:proofErr w:type="gramStart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sete mil, setecentos e oitenta e</w:t>
      </w:r>
      <w:proofErr w:type="gramEnd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seis reais e setenta e dois centavos).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valor total da indenização pela desapropriação amigável dos imóveis supramencionados é de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R$ 360.000,00 (trezentos e sessenta mil reais)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Art. 3º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Poder Executivo Municipal fica autorizado a promover todos os atos administrativos e jurídicos necessários para a conclusão do processo, incluindo a lavratura da escritura pública de desapropriação amigável, o registro da transferência de propriedade no Cartório de Registro de Imóveis competente e a efetivação dos pagamentos aos proprietários, nos termos e prazos acordados no Termo de Concordância.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despesas decorrentes da desapropriação e da justa indenização correrão à conta de dotação orçamentária própria,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conforme previsto no orçamento corrente do Município de Santo Antônio do Sudoeste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Gabinete do Prefeito Municipal de Santo Antônio do Sudoeste, Estado do Paraná, em </w:t>
      </w:r>
      <w:r w:rsidR="003B4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outubro de 2025.</w:t>
      </w:r>
    </w:p>
    <w:p w:rsidR="00DD2D5F" w:rsidRDefault="00DD2D5F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B4F13" w:rsidRDefault="003B4F13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B4F13" w:rsidRPr="00016295" w:rsidRDefault="003B4F13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 wp14:anchorId="41A01F11" wp14:editId="36D4A56B">
            <wp:extent cx="454767" cy="894784"/>
            <wp:effectExtent l="0" t="0" r="2540" b="635"/>
            <wp:docPr id="2" name="Imagem 2" descr="C:\Users\PMSAS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1" cy="89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95" w:rsidRPr="00016295" w:rsidRDefault="003B4F13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RICARDO ANTONIO ORTINÃ</w:t>
      </w:r>
      <w:r w:rsidR="00DD2D5F" w:rsidRPr="00DD2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DD2D5F" w:rsidRDefault="00DD2D5F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2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Pr="003B4F13" w:rsidRDefault="003B4F13" w:rsidP="003B4F13">
      <w:pPr>
        <w:spacing w:after="0" w:line="360" w:lineRule="auto"/>
        <w:ind w:righ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3B4F13" w:rsidRPr="003B4F13" w:rsidRDefault="003B4F13" w:rsidP="003B4F13">
      <w:pPr>
        <w:spacing w:after="0" w:line="360" w:lineRule="auto"/>
        <w:ind w:righ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 DE LEI Nº 124/2025</w:t>
      </w: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4F13" w:rsidRPr="00030680" w:rsidRDefault="003B4F13" w:rsidP="003B4F13">
      <w:pPr>
        <w:shd w:val="clear" w:color="auto" w:fill="FFFFFF"/>
        <w:spacing w:after="150"/>
        <w:jc w:val="center"/>
        <w:rPr>
          <w:rFonts w:ascii="Garamond" w:hAnsi="Garamond" w:cs="Arial"/>
          <w:color w:val="333333"/>
        </w:rPr>
      </w:pPr>
      <w:r w:rsidRPr="00030680">
        <w:rPr>
          <w:rFonts w:ascii="Garamond" w:hAnsi="Garamond" w:cs="Arial"/>
          <w:color w:val="333333"/>
        </w:rPr>
        <w:t>Senhor Presidente,</w:t>
      </w:r>
    </w:p>
    <w:p w:rsidR="003B4F13" w:rsidRDefault="003B4F13" w:rsidP="003B4F13">
      <w:pPr>
        <w:shd w:val="clear" w:color="auto" w:fill="FFFFFF"/>
        <w:spacing w:after="150"/>
        <w:jc w:val="center"/>
        <w:rPr>
          <w:rFonts w:ascii="Garamond" w:hAnsi="Garamond" w:cs="Arial"/>
          <w:color w:val="333333"/>
        </w:rPr>
      </w:pPr>
      <w:r w:rsidRPr="00030680">
        <w:rPr>
          <w:rFonts w:ascii="Garamond" w:hAnsi="Garamond" w:cs="Arial"/>
          <w:color w:val="333333"/>
        </w:rPr>
        <w:t>Senhores Vereadores: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Submeto à apreciação desta Egrégia Casa Legislativa o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Lei nº</w:t>
      </w:r>
      <w:r w:rsidR="003B4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124/2025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visa à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homologação legislativa da desapropriação amigável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três imóveis (Matrículas nº 10.550, 13.023 e 10.551) no Bairro Entre Rios.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aquisição, essencial para o Município, destina-se à implantação de um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complexo de lazer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campinho de gramado sintético, parquinho infantil e academia ao ar livre, promovendo esporte, saúde e convívio social para nossa comunidade.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processo foi conduzido com estrita observância legal: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utilidade pública foi declarada pelos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Decretos Municipais nº 4280/2025 e nº 4281/2025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justa indenização, no valor de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R$ 360.000,00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foi estabelecida por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Laudo de Avaliação da Comissão Municipal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16 de outubro de 2025.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proprietários, </w:t>
      </w:r>
      <w:proofErr w:type="spellStart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Elizandro</w:t>
      </w:r>
      <w:proofErr w:type="spellEnd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Marcos </w:t>
      </w:r>
      <w:proofErr w:type="spellStart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Pellin</w:t>
      </w:r>
      <w:proofErr w:type="spellEnd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Edir </w:t>
      </w:r>
      <w:proofErr w:type="spellStart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Pelinson</w:t>
      </w:r>
      <w:proofErr w:type="spellEnd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Pellin</w:t>
      </w:r>
      <w:proofErr w:type="spellEnd"/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concordaram plenamente com os termos, firmando o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Concordância para Desapropriação Amigável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16 de outubro de 2025.</w:t>
      </w: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Ato de Homologação Administrativa do Prefeito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16 de outubro de 2025, condicionou a finalização do processo (escritura e pagamento) à aprovação deste Projeto de Lei.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Parecer Jurídico 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atestou a </w:t>
      </w:r>
      <w:r w:rsidRPr="0001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regularidade e legalidade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processo, recomendando a homologação legislativa para fortalecer a legitimidade e a transparência do ato.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 homologação por esta Câmara é um passo fundamental para consolidar este importante investimento público, assegurando segurança jurídica e amplo apoio institucional. As despesas decorrerão do orçamento corrente do Município.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Conto com o apoio de Vossas Excelências para a aprovação desta relevante iniciativa em pr</w:t>
      </w:r>
      <w:r w:rsidR="003B4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ol de Santo Antônio do Sudoeste </w:t>
      </w:r>
      <w:r w:rsidR="002956E7" w:rsidRPr="00295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regime ordinário.</w:t>
      </w: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Respeitosamente,</w:t>
      </w: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6295" w:rsidRP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Gabinete do Prefeito Municipal de Santo Antônio do Sudoeste, Estado do Paraná, em </w:t>
      </w:r>
      <w:r w:rsidR="003B4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</w:t>
      </w:r>
      <w:r w:rsidRPr="00016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outubro de 2025.</w:t>
      </w: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16295" w:rsidRDefault="003B4F13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54767" cy="894784"/>
            <wp:effectExtent l="0" t="0" r="2540" b="635"/>
            <wp:docPr id="1" name="Imagem 1" descr="C:\Users\PMSAS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1" cy="89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95" w:rsidRPr="00016295" w:rsidRDefault="003B4F13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RICARDO ANTONIO ORTINÃ</w:t>
      </w:r>
      <w:r w:rsidR="00016295" w:rsidRPr="00DD2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16295" w:rsidRDefault="00016295" w:rsidP="00016295">
      <w:pPr>
        <w:spacing w:after="0" w:line="360" w:lineRule="auto"/>
        <w:ind w:righ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2D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</w:p>
    <w:p w:rsidR="00016295" w:rsidRDefault="00016295" w:rsidP="00016295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016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2E" w:rsidRDefault="00946B2E" w:rsidP="0007555F">
      <w:pPr>
        <w:spacing w:after="0" w:line="240" w:lineRule="auto"/>
      </w:pPr>
      <w:r>
        <w:separator/>
      </w:r>
    </w:p>
  </w:endnote>
  <w:endnote w:type="continuationSeparator" w:id="0">
    <w:p w:rsidR="00946B2E" w:rsidRDefault="00946B2E" w:rsidP="0007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5AF" w:rsidRDefault="00DB35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5AF" w:rsidRDefault="00DB35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5AF" w:rsidRDefault="00DB35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2E" w:rsidRDefault="00946B2E" w:rsidP="0007555F">
      <w:pPr>
        <w:spacing w:after="0" w:line="240" w:lineRule="auto"/>
      </w:pPr>
      <w:r>
        <w:separator/>
      </w:r>
    </w:p>
  </w:footnote>
  <w:footnote w:type="continuationSeparator" w:id="0">
    <w:p w:rsidR="00946B2E" w:rsidRDefault="00946B2E" w:rsidP="0007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5AF" w:rsidRDefault="00DB35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5F" w:rsidRPr="0040216E" w:rsidRDefault="0007555F" w:rsidP="0007555F">
    <w:pPr>
      <w:tabs>
        <w:tab w:val="left" w:pos="2893"/>
      </w:tabs>
      <w:ind w:left="708" w:firstLine="708"/>
      <w:rPr>
        <w:rFonts w:ascii="Arial" w:hAnsi="Arial" w:cs="Arial"/>
        <w:b/>
        <w:sz w:val="24"/>
        <w:szCs w:val="24"/>
      </w:rPr>
    </w:pPr>
    <w:r w:rsidRPr="0040216E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CF14E9D" wp14:editId="3061BC7F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16E">
      <w:rPr>
        <w:rFonts w:ascii="Arial" w:hAnsi="Arial" w:cs="Arial"/>
        <w:sz w:val="24"/>
        <w:szCs w:val="24"/>
      </w:rPr>
      <w:t xml:space="preserve">         </w:t>
    </w:r>
    <w:r w:rsidRPr="0040216E">
      <w:rPr>
        <w:rFonts w:ascii="Arial" w:hAnsi="Arial" w:cs="Arial"/>
        <w:b/>
        <w:sz w:val="24"/>
        <w:szCs w:val="24"/>
      </w:rPr>
      <w:t>MUNICÍPIO DE SANTO ANTONIO DO SUDOESTE</w:t>
    </w:r>
  </w:p>
  <w:p w:rsidR="0007555F" w:rsidRPr="0040216E" w:rsidRDefault="0007555F" w:rsidP="0007555F">
    <w:pPr>
      <w:jc w:val="center"/>
      <w:rPr>
        <w:rFonts w:ascii="Arial" w:hAnsi="Arial" w:cs="Arial"/>
        <w:sz w:val="24"/>
        <w:szCs w:val="24"/>
      </w:rPr>
    </w:pPr>
    <w:r w:rsidRPr="0040216E">
      <w:rPr>
        <w:rFonts w:ascii="Arial" w:hAnsi="Arial" w:cs="Arial"/>
        <w:sz w:val="24"/>
        <w:szCs w:val="24"/>
      </w:rPr>
      <w:t>ESTADO DO PARANÁ</w:t>
    </w:r>
  </w:p>
  <w:p w:rsidR="0007555F" w:rsidRPr="0040216E" w:rsidRDefault="0007555F">
    <w:pPr>
      <w:pStyle w:val="Cabealho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5AF" w:rsidRDefault="00DB35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D9B"/>
    <w:multiLevelType w:val="multilevel"/>
    <w:tmpl w:val="604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01E43"/>
    <w:multiLevelType w:val="multilevel"/>
    <w:tmpl w:val="55E8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F37A1"/>
    <w:multiLevelType w:val="multilevel"/>
    <w:tmpl w:val="A558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95840"/>
    <w:multiLevelType w:val="multilevel"/>
    <w:tmpl w:val="9EEC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125F8"/>
    <w:multiLevelType w:val="multilevel"/>
    <w:tmpl w:val="AB08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237FD"/>
    <w:multiLevelType w:val="multilevel"/>
    <w:tmpl w:val="326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771FC"/>
    <w:multiLevelType w:val="multilevel"/>
    <w:tmpl w:val="4166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52D1A"/>
    <w:multiLevelType w:val="multilevel"/>
    <w:tmpl w:val="F16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634F8"/>
    <w:multiLevelType w:val="multilevel"/>
    <w:tmpl w:val="AC5E2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B1EB2"/>
    <w:multiLevelType w:val="multilevel"/>
    <w:tmpl w:val="A6FA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30075"/>
    <w:multiLevelType w:val="multilevel"/>
    <w:tmpl w:val="897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86251"/>
    <w:multiLevelType w:val="multilevel"/>
    <w:tmpl w:val="16C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07728"/>
    <w:multiLevelType w:val="multilevel"/>
    <w:tmpl w:val="3188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167598"/>
    <w:multiLevelType w:val="multilevel"/>
    <w:tmpl w:val="45DC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733636"/>
    <w:multiLevelType w:val="hybridMultilevel"/>
    <w:tmpl w:val="97728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513EC"/>
    <w:multiLevelType w:val="hybridMultilevel"/>
    <w:tmpl w:val="73341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9"/>
  </w:num>
  <w:num w:numId="13">
    <w:abstractNumId w:val="7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94"/>
    <w:rsid w:val="00016295"/>
    <w:rsid w:val="00022DA0"/>
    <w:rsid w:val="0007555F"/>
    <w:rsid w:val="000C6D3A"/>
    <w:rsid w:val="000E315A"/>
    <w:rsid w:val="00135302"/>
    <w:rsid w:val="00144C51"/>
    <w:rsid w:val="00190B24"/>
    <w:rsid w:val="001A29E7"/>
    <w:rsid w:val="00250DFC"/>
    <w:rsid w:val="002956E7"/>
    <w:rsid w:val="002C1335"/>
    <w:rsid w:val="002C6E56"/>
    <w:rsid w:val="002E4ADD"/>
    <w:rsid w:val="0033300D"/>
    <w:rsid w:val="00354B73"/>
    <w:rsid w:val="003A5B2B"/>
    <w:rsid w:val="003B4F13"/>
    <w:rsid w:val="003F14A7"/>
    <w:rsid w:val="003F5582"/>
    <w:rsid w:val="0040216E"/>
    <w:rsid w:val="004208AF"/>
    <w:rsid w:val="004B52F4"/>
    <w:rsid w:val="004F5A1C"/>
    <w:rsid w:val="00524153"/>
    <w:rsid w:val="00536418"/>
    <w:rsid w:val="00552BDA"/>
    <w:rsid w:val="00597930"/>
    <w:rsid w:val="005D3AC4"/>
    <w:rsid w:val="006320E0"/>
    <w:rsid w:val="00646D5A"/>
    <w:rsid w:val="00654855"/>
    <w:rsid w:val="00656533"/>
    <w:rsid w:val="00680654"/>
    <w:rsid w:val="006B2683"/>
    <w:rsid w:val="00732929"/>
    <w:rsid w:val="007A6B95"/>
    <w:rsid w:val="007C5CC1"/>
    <w:rsid w:val="0084250F"/>
    <w:rsid w:val="008B0A1D"/>
    <w:rsid w:val="008D7CCE"/>
    <w:rsid w:val="009457E0"/>
    <w:rsid w:val="00946B2E"/>
    <w:rsid w:val="00973F5D"/>
    <w:rsid w:val="009843DF"/>
    <w:rsid w:val="00A06FF5"/>
    <w:rsid w:val="00A9135A"/>
    <w:rsid w:val="00B02531"/>
    <w:rsid w:val="00B96C52"/>
    <w:rsid w:val="00BE3EFF"/>
    <w:rsid w:val="00BF348C"/>
    <w:rsid w:val="00C45018"/>
    <w:rsid w:val="00CB47D6"/>
    <w:rsid w:val="00CC2E9A"/>
    <w:rsid w:val="00D45221"/>
    <w:rsid w:val="00D45227"/>
    <w:rsid w:val="00DB35AF"/>
    <w:rsid w:val="00DD2D5F"/>
    <w:rsid w:val="00DD4C89"/>
    <w:rsid w:val="00E343ED"/>
    <w:rsid w:val="00E510C6"/>
    <w:rsid w:val="00E646D7"/>
    <w:rsid w:val="00E67F6F"/>
    <w:rsid w:val="00EA1314"/>
    <w:rsid w:val="00EC1494"/>
    <w:rsid w:val="00EE6887"/>
    <w:rsid w:val="00F156A6"/>
    <w:rsid w:val="00F2424F"/>
    <w:rsid w:val="00F57455"/>
    <w:rsid w:val="00F61053"/>
    <w:rsid w:val="00F826FD"/>
    <w:rsid w:val="00F839F5"/>
    <w:rsid w:val="00FB3158"/>
    <w:rsid w:val="00FE190C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55F"/>
  </w:style>
  <w:style w:type="paragraph" w:styleId="Rodap">
    <w:name w:val="footer"/>
    <w:basedOn w:val="Normal"/>
    <w:link w:val="RodapChar"/>
    <w:uiPriority w:val="99"/>
    <w:unhideWhenUsed/>
    <w:rsid w:val="0007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55F"/>
  </w:style>
  <w:style w:type="paragraph" w:styleId="PargrafodaLista">
    <w:name w:val="List Paragraph"/>
    <w:basedOn w:val="Normal"/>
    <w:uiPriority w:val="34"/>
    <w:qFormat/>
    <w:rsid w:val="00552B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D5A"/>
    <w:rPr>
      <w:rFonts w:ascii="Tahoma" w:hAnsi="Tahoma" w:cs="Tahoma"/>
      <w:sz w:val="16"/>
      <w:szCs w:val="16"/>
    </w:rPr>
  </w:style>
  <w:style w:type="paragraph" w:customStyle="1" w:styleId="mb-3">
    <w:name w:val="mb-3"/>
    <w:basedOn w:val="Normal"/>
    <w:rsid w:val="0001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2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55F"/>
  </w:style>
  <w:style w:type="paragraph" w:styleId="Rodap">
    <w:name w:val="footer"/>
    <w:basedOn w:val="Normal"/>
    <w:link w:val="RodapChar"/>
    <w:uiPriority w:val="99"/>
    <w:unhideWhenUsed/>
    <w:rsid w:val="00075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55F"/>
  </w:style>
  <w:style w:type="paragraph" w:styleId="PargrafodaLista">
    <w:name w:val="List Paragraph"/>
    <w:basedOn w:val="Normal"/>
    <w:uiPriority w:val="34"/>
    <w:qFormat/>
    <w:rsid w:val="00552B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D5A"/>
    <w:rPr>
      <w:rFonts w:ascii="Tahoma" w:hAnsi="Tahoma" w:cs="Tahoma"/>
      <w:sz w:val="16"/>
      <w:szCs w:val="16"/>
    </w:rPr>
  </w:style>
  <w:style w:type="paragraph" w:customStyle="1" w:styleId="mb-3">
    <w:name w:val="mb-3"/>
    <w:basedOn w:val="Normal"/>
    <w:rsid w:val="0001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1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8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JURIDICO-02</dc:creator>
  <cp:lastModifiedBy>PMSAS</cp:lastModifiedBy>
  <cp:revision>3</cp:revision>
  <cp:lastPrinted>2025-10-17T11:50:00Z</cp:lastPrinted>
  <dcterms:created xsi:type="dcterms:W3CDTF">2025-10-22T18:31:00Z</dcterms:created>
  <dcterms:modified xsi:type="dcterms:W3CDTF">2025-10-23T13:26:00Z</dcterms:modified>
</cp:coreProperties>
</file>