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4899" w14:textId="77777777" w:rsidR="009F53E5" w:rsidRPr="009F53E5" w:rsidRDefault="009F53E5" w:rsidP="009F53E5">
      <w:r w:rsidRPr="009F53E5">
        <w:rPr>
          <w:b/>
          <w:bCs/>
        </w:rPr>
        <w:t>COMISSÃO DE JUSTIÇA E REDAÇÃO</w:t>
      </w:r>
    </w:p>
    <w:p w14:paraId="314D07D9" w14:textId="77777777" w:rsidR="009F53E5" w:rsidRPr="009F53E5" w:rsidRDefault="009F53E5" w:rsidP="009F53E5">
      <w:r w:rsidRPr="009F53E5">
        <w:rPr>
          <w:b/>
          <w:bCs/>
        </w:rPr>
        <w:t>PARECER Nº 149/2025</w:t>
      </w:r>
      <w:r w:rsidRPr="009F53E5">
        <w:br/>
      </w:r>
      <w:r w:rsidRPr="009F53E5">
        <w:rPr>
          <w:b/>
          <w:bCs/>
        </w:rPr>
        <w:t>Data:</w:t>
      </w:r>
      <w:r w:rsidRPr="009F53E5">
        <w:t xml:space="preserve"> 20 de outubro de 2025</w:t>
      </w:r>
    </w:p>
    <w:p w14:paraId="317F8737" w14:textId="77777777" w:rsidR="009F53E5" w:rsidRDefault="009F53E5" w:rsidP="009F53E5">
      <w:r w:rsidRPr="009F53E5">
        <w:rPr>
          <w:b/>
          <w:bCs/>
        </w:rPr>
        <w:t>Projeto de Lei nº 24/2025</w:t>
      </w:r>
      <w:r w:rsidRPr="009F53E5">
        <w:br/>
      </w:r>
      <w:r w:rsidRPr="009F53E5">
        <w:rPr>
          <w:b/>
          <w:bCs/>
        </w:rPr>
        <w:t>Autoria:</w:t>
      </w:r>
      <w:r w:rsidRPr="009F53E5">
        <w:t xml:space="preserve"> Vereador Cláudio Alain Guterres do Carmo – PSD</w:t>
      </w:r>
    </w:p>
    <w:p w14:paraId="7332E9BE" w14:textId="202473E9" w:rsidR="009F53E5" w:rsidRPr="009F53E5" w:rsidRDefault="009F53E5" w:rsidP="009F53E5">
      <w:pPr>
        <w:ind w:left="1416"/>
      </w:pPr>
      <w:r w:rsidRPr="009F53E5">
        <w:br/>
      </w:r>
      <w:r w:rsidRPr="009F53E5">
        <w:rPr>
          <w:b/>
          <w:bCs/>
        </w:rPr>
        <w:t>Ementa:</w:t>
      </w:r>
      <w:r w:rsidRPr="009F53E5">
        <w:t xml:space="preserve"> </w:t>
      </w:r>
      <w:r w:rsidRPr="009F53E5">
        <w:rPr>
          <w:i/>
          <w:iCs/>
        </w:rPr>
        <w:t>Institui o “Programa de Incentivo ao Comércio Local”, no âmbito do Município de Santo Antônio do Sudoeste.</w:t>
      </w:r>
    </w:p>
    <w:p w14:paraId="033E1D08" w14:textId="23EEEDC5" w:rsidR="009F53E5" w:rsidRPr="009F53E5" w:rsidRDefault="009F53E5" w:rsidP="009F53E5"/>
    <w:p w14:paraId="00EC6AE4" w14:textId="77777777" w:rsidR="009F53E5" w:rsidRPr="009F53E5" w:rsidRDefault="009F53E5" w:rsidP="009F53E5">
      <w:pPr>
        <w:rPr>
          <w:b/>
          <w:bCs/>
        </w:rPr>
      </w:pPr>
      <w:r w:rsidRPr="009F53E5">
        <w:rPr>
          <w:b/>
          <w:bCs/>
        </w:rPr>
        <w:t>RELATÓRIO</w:t>
      </w:r>
    </w:p>
    <w:p w14:paraId="08CD5C0A" w14:textId="77777777" w:rsidR="009F53E5" w:rsidRPr="009F53E5" w:rsidRDefault="009F53E5" w:rsidP="009F53E5">
      <w:pPr>
        <w:jc w:val="both"/>
      </w:pPr>
      <w:r w:rsidRPr="009F53E5">
        <w:t xml:space="preserve">O Projeto de Lei nº 24/2025, de autoria do Vereador </w:t>
      </w:r>
      <w:r w:rsidRPr="009F53E5">
        <w:rPr>
          <w:b/>
          <w:bCs/>
        </w:rPr>
        <w:t>Cláudio Alain Guterres do Carmo</w:t>
      </w:r>
      <w:r w:rsidRPr="009F53E5">
        <w:t xml:space="preserve">, tem por objetivo instituir o </w:t>
      </w:r>
      <w:r w:rsidRPr="009F53E5">
        <w:rPr>
          <w:b/>
          <w:bCs/>
        </w:rPr>
        <w:t>Programa de Incentivo ao Comércio Local</w:t>
      </w:r>
      <w:r w:rsidRPr="009F53E5">
        <w:t>, com o propósito de fortalecer as microempresas, empresas de pequeno porte e microempreendedores individuais do Município de Santo Antônio do Sudoeste.</w:t>
      </w:r>
    </w:p>
    <w:p w14:paraId="4950A060" w14:textId="77777777" w:rsidR="009F53E5" w:rsidRPr="009F53E5" w:rsidRDefault="009F53E5" w:rsidP="009F53E5">
      <w:pPr>
        <w:jc w:val="both"/>
      </w:pPr>
      <w:r w:rsidRPr="009F53E5">
        <w:t>A proposição prevê a possibilidade de concessão de benefícios fiscais e incentivos a empreendedores locais que adotem práticas sustentáveis e participem de ações promovidas pelo Poder Público e entidades parceiras, fomentando a economia local e o desenvolvimento sustentável.</w:t>
      </w:r>
    </w:p>
    <w:p w14:paraId="22FE671E" w14:textId="14C6A685" w:rsidR="009F53E5" w:rsidRPr="009F53E5" w:rsidRDefault="009F53E5" w:rsidP="009F53E5"/>
    <w:p w14:paraId="35256B28" w14:textId="388009A2" w:rsidR="009F53E5" w:rsidRPr="009F53E5" w:rsidRDefault="009F53E5" w:rsidP="009F53E5"/>
    <w:p w14:paraId="778CB93E" w14:textId="77777777" w:rsidR="009F53E5" w:rsidRPr="009F53E5" w:rsidRDefault="009F53E5" w:rsidP="009F53E5">
      <w:pPr>
        <w:rPr>
          <w:b/>
          <w:bCs/>
        </w:rPr>
      </w:pPr>
      <w:r w:rsidRPr="009F53E5">
        <w:rPr>
          <w:b/>
          <w:bCs/>
        </w:rPr>
        <w:t>FUNDAMENTAÇÃO</w:t>
      </w:r>
    </w:p>
    <w:p w14:paraId="6CAB65F3" w14:textId="77777777" w:rsidR="009F53E5" w:rsidRPr="009F53E5" w:rsidRDefault="009F53E5" w:rsidP="009F53E5">
      <w:pPr>
        <w:jc w:val="both"/>
      </w:pPr>
      <w:r w:rsidRPr="009F53E5">
        <w:t>A matéria insere-se na competência legislativa do Município, conforme disposto no art. 30, I e II, da Constituição Federal, e atende aos princípios da valorização da economia local e do incentivo à livre iniciativa.</w:t>
      </w:r>
    </w:p>
    <w:p w14:paraId="067300CF" w14:textId="77777777" w:rsidR="009F53E5" w:rsidRPr="009F53E5" w:rsidRDefault="009F53E5" w:rsidP="009F53E5">
      <w:pPr>
        <w:jc w:val="both"/>
      </w:pPr>
      <w:r w:rsidRPr="009F53E5">
        <w:t>O texto está redigido em conformidade com as normas de técnica legislativa e não apresenta vícios de constitucionalidade ou ilegalidade.</w:t>
      </w:r>
    </w:p>
    <w:p w14:paraId="04F2BD79" w14:textId="79D595B6" w:rsidR="009F53E5" w:rsidRPr="009F53E5" w:rsidRDefault="009F53E5" w:rsidP="009F53E5">
      <w:pPr>
        <w:jc w:val="both"/>
      </w:pPr>
      <w:r w:rsidRPr="009F53E5">
        <w:t xml:space="preserve">A substituição do Vereador </w:t>
      </w:r>
      <w:r w:rsidRPr="009F53E5">
        <w:rPr>
          <w:b/>
          <w:bCs/>
        </w:rPr>
        <w:t>Vilson Lima dos Santos Junior</w:t>
      </w:r>
      <w:r w:rsidRPr="009F53E5">
        <w:t xml:space="preserve"> no exercício da presidência da Comissão é devidamente justificada, considerando que o autor do projeto é o Presidente titular da Comissão, </w:t>
      </w:r>
      <w:r w:rsidRPr="009F53E5">
        <w:rPr>
          <w:b/>
          <w:bCs/>
        </w:rPr>
        <w:t>Cláudio Alain Guterres do Carmo</w:t>
      </w:r>
      <w:r w:rsidRPr="009F53E5">
        <w:t xml:space="preserve">, o </w:t>
      </w:r>
      <w:r w:rsidRPr="009F53E5">
        <w:lastRenderedPageBreak/>
        <w:t>que impede sua atuação na apreciação desta proposição</w:t>
      </w:r>
      <w:r>
        <w:t>, conforme despacho do presidente 05.2025.</w:t>
      </w:r>
    </w:p>
    <w:p w14:paraId="6F5B8E3D" w14:textId="06E273C5" w:rsidR="009F53E5" w:rsidRPr="009F53E5" w:rsidRDefault="009F53E5" w:rsidP="009F53E5"/>
    <w:p w14:paraId="266CBEB6" w14:textId="77777777" w:rsidR="009F53E5" w:rsidRPr="009F53E5" w:rsidRDefault="009F53E5" w:rsidP="009F53E5">
      <w:pPr>
        <w:rPr>
          <w:b/>
          <w:bCs/>
        </w:rPr>
      </w:pPr>
      <w:r w:rsidRPr="009F53E5">
        <w:rPr>
          <w:b/>
          <w:bCs/>
        </w:rPr>
        <w:t>CONCLUSÃO</w:t>
      </w:r>
    </w:p>
    <w:p w14:paraId="34DD0C08" w14:textId="77777777" w:rsidR="009F53E5" w:rsidRPr="009F53E5" w:rsidRDefault="009F53E5" w:rsidP="009F53E5">
      <w:pPr>
        <w:jc w:val="both"/>
      </w:pPr>
      <w:r w:rsidRPr="009F53E5">
        <w:t xml:space="preserve">Diante do exposto, esta Comissão de Justiça e Redação </w:t>
      </w:r>
      <w:r w:rsidRPr="009F53E5">
        <w:rPr>
          <w:b/>
          <w:bCs/>
        </w:rPr>
        <w:t>opina pela legalidade, constitucionalidade e regular tramitação do Projeto de Lei nº 24/2025</w:t>
      </w:r>
      <w:r w:rsidRPr="009F53E5">
        <w:t xml:space="preserve">, recomendando sua </w:t>
      </w:r>
      <w:r w:rsidRPr="009F53E5">
        <w:rPr>
          <w:b/>
          <w:bCs/>
        </w:rPr>
        <w:t>aprovação</w:t>
      </w:r>
      <w:r w:rsidRPr="009F53E5">
        <w:t xml:space="preserve"> pelo Plenário.</w:t>
      </w:r>
    </w:p>
    <w:p w14:paraId="2C1D1D12" w14:textId="77777777" w:rsidR="009F53E5" w:rsidRDefault="009F53E5" w:rsidP="009F53E5">
      <w:pPr>
        <w:rPr>
          <w:b/>
          <w:bCs/>
        </w:rPr>
      </w:pPr>
      <w:r w:rsidRPr="009F53E5">
        <w:rPr>
          <w:b/>
          <w:bCs/>
        </w:rPr>
        <w:t>Sala das Comissões, 20 de outubro de 2025.</w:t>
      </w:r>
    </w:p>
    <w:p w14:paraId="478023F2" w14:textId="77777777" w:rsidR="009F53E5" w:rsidRPr="009F53E5" w:rsidRDefault="009F53E5" w:rsidP="009F53E5"/>
    <w:p w14:paraId="2DE0CBE1" w14:textId="77777777" w:rsidR="009F53E5" w:rsidRDefault="009F53E5" w:rsidP="009F53E5">
      <w:r w:rsidRPr="009F53E5">
        <w:rPr>
          <w:b/>
          <w:bCs/>
        </w:rPr>
        <w:t>VILSON LIMA DOS SANTOS JUNIOR</w:t>
      </w:r>
      <w:r w:rsidRPr="009F53E5">
        <w:t xml:space="preserve"> – Presidente (em substituição)</w:t>
      </w:r>
    </w:p>
    <w:p w14:paraId="545C9629" w14:textId="77777777" w:rsidR="009F53E5" w:rsidRDefault="009F53E5" w:rsidP="009F53E5">
      <w:r w:rsidRPr="009F53E5">
        <w:br/>
      </w:r>
      <w:r w:rsidRPr="009F53E5">
        <w:rPr>
          <w:b/>
          <w:bCs/>
        </w:rPr>
        <w:t>CLAIRTON ANTÔNIO CAUDURO</w:t>
      </w:r>
      <w:r w:rsidRPr="009F53E5">
        <w:t xml:space="preserve"> – Relator</w:t>
      </w:r>
    </w:p>
    <w:p w14:paraId="73F0FB3A" w14:textId="23FA4CAF" w:rsidR="009F53E5" w:rsidRPr="009F53E5" w:rsidRDefault="009F53E5" w:rsidP="009F53E5">
      <w:r w:rsidRPr="009F53E5">
        <w:br/>
      </w:r>
      <w:r w:rsidRPr="009F53E5">
        <w:rPr>
          <w:b/>
          <w:bCs/>
        </w:rPr>
        <w:t>MICHELI ALVES DE LIMA</w:t>
      </w:r>
      <w:r w:rsidRPr="009F53E5">
        <w:t xml:space="preserve"> – Secretária</w:t>
      </w:r>
    </w:p>
    <w:p w14:paraId="075B9095" w14:textId="77777777" w:rsidR="009F53E5" w:rsidRDefault="009F53E5"/>
    <w:sectPr w:rsidR="009F53E5" w:rsidSect="009F53E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E5"/>
    <w:rsid w:val="009F53E5"/>
    <w:rsid w:val="00F3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5D39"/>
  <w15:chartTrackingRefBased/>
  <w15:docId w15:val="{5EB131D6-A36A-4F0F-8F7E-CD1BF406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5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5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5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5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5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5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5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5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5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5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5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53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53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53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53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53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53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5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5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5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53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53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53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5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53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5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1653</Characters>
  <Application>Microsoft Office Word</Application>
  <DocSecurity>0</DocSecurity>
  <Lines>41</Lines>
  <Paragraphs>17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2025-10-20T12:49:00Z</cp:lastPrinted>
  <dcterms:created xsi:type="dcterms:W3CDTF">2025-10-20T12:46:00Z</dcterms:created>
  <dcterms:modified xsi:type="dcterms:W3CDTF">2025-10-20T12:50:00Z</dcterms:modified>
</cp:coreProperties>
</file>