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BBE8" w14:textId="77777777" w:rsidR="00B6748B" w:rsidRPr="00B6748B" w:rsidRDefault="00B6748B" w:rsidP="00B6748B">
      <w:pPr>
        <w:rPr>
          <w:b/>
          <w:bCs/>
        </w:rPr>
      </w:pPr>
      <w:r w:rsidRPr="00B6748B">
        <w:rPr>
          <w:b/>
          <w:bCs/>
        </w:rPr>
        <w:t>PARECER Nº 4/2025</w:t>
      </w:r>
    </w:p>
    <w:p w14:paraId="42C6918B" w14:textId="77777777" w:rsidR="00B6748B" w:rsidRPr="00B6748B" w:rsidRDefault="00B6748B" w:rsidP="00B6748B">
      <w:r w:rsidRPr="00B6748B">
        <w:rPr>
          <w:b/>
          <w:bCs/>
        </w:rPr>
        <w:t>Comissão de Educação, Esporte, Cultura e Arte</w:t>
      </w:r>
    </w:p>
    <w:p w14:paraId="02415533" w14:textId="77777777" w:rsidR="00B6748B" w:rsidRDefault="00B6748B" w:rsidP="00B6748B">
      <w:pPr>
        <w:rPr>
          <w:b/>
          <w:bCs/>
        </w:rPr>
      </w:pPr>
      <w:r w:rsidRPr="00B6748B">
        <w:rPr>
          <w:b/>
          <w:bCs/>
        </w:rPr>
        <w:t>Projeto de Lei nº 121/2025</w:t>
      </w:r>
      <w:r w:rsidRPr="00B6748B">
        <w:br/>
      </w:r>
    </w:p>
    <w:p w14:paraId="56CA484D" w14:textId="0297526A" w:rsidR="00B6748B" w:rsidRPr="00B6748B" w:rsidRDefault="00B6748B" w:rsidP="00B6748B">
      <w:pPr>
        <w:ind w:left="2977"/>
        <w:jc w:val="both"/>
      </w:pPr>
      <w:r w:rsidRPr="00B6748B">
        <w:rPr>
          <w:b/>
          <w:bCs/>
        </w:rPr>
        <w:t>Ementa:</w:t>
      </w:r>
      <w:r w:rsidRPr="00B6748B">
        <w:t xml:space="preserve"> Autoriza o Poder Executivo Municipal a instituir o Concurso de Fotografias “Fronteira em Fotos”, fixa o valor da premiação e dá outras providências.</w:t>
      </w:r>
    </w:p>
    <w:p w14:paraId="2944A4C4" w14:textId="21317D0E" w:rsidR="00B6748B" w:rsidRPr="00B6748B" w:rsidRDefault="00B6748B" w:rsidP="00B6748B"/>
    <w:p w14:paraId="7872CA2E" w14:textId="0C538261" w:rsidR="00B6748B" w:rsidRPr="00B6748B" w:rsidRDefault="00B6748B" w:rsidP="00B6748B"/>
    <w:p w14:paraId="66C34962" w14:textId="77777777" w:rsidR="00B6748B" w:rsidRPr="00B6748B" w:rsidRDefault="00B6748B" w:rsidP="00B6748B">
      <w:pPr>
        <w:rPr>
          <w:b/>
          <w:bCs/>
        </w:rPr>
      </w:pPr>
      <w:r w:rsidRPr="00B6748B">
        <w:rPr>
          <w:b/>
          <w:bCs/>
        </w:rPr>
        <w:t>I – RELATÓRIO</w:t>
      </w:r>
    </w:p>
    <w:p w14:paraId="6CE32C69" w14:textId="77777777" w:rsidR="00B6748B" w:rsidRPr="00B6748B" w:rsidRDefault="00B6748B" w:rsidP="00B6748B">
      <w:pPr>
        <w:jc w:val="both"/>
      </w:pPr>
      <w:r w:rsidRPr="00B6748B">
        <w:t xml:space="preserve">O Projeto de Lei nº 121/2025, de autoria do Poder Executivo Municipal, tem como finalidade autorizar a realização do </w:t>
      </w:r>
      <w:r w:rsidRPr="00B6748B">
        <w:rPr>
          <w:b/>
          <w:bCs/>
        </w:rPr>
        <w:t>Concurso de Fotografias “Fronteira em Fotos”</w:t>
      </w:r>
      <w:r w:rsidRPr="00B6748B">
        <w:t>, iniciativa voltada à valorização cultural e turística do Município de Santo Antônio do Sudoeste.</w:t>
      </w:r>
    </w:p>
    <w:p w14:paraId="622BA2FE" w14:textId="77777777" w:rsidR="00B6748B" w:rsidRPr="00B6748B" w:rsidRDefault="00B6748B" w:rsidP="00B6748B">
      <w:pPr>
        <w:jc w:val="both"/>
      </w:pPr>
      <w:r w:rsidRPr="00B6748B">
        <w:t>O concurso estabelece categorias para participação — Profissional, Amador e Aérea — e define critérios de premiação, conforme regulamento integrante da Lei. Compete ao Departamento de Turismo a divulgação, coordenação e execução do certame, com o apoio da Secretaria de Indústria, Comércio e Turismo.</w:t>
      </w:r>
    </w:p>
    <w:p w14:paraId="3F18C503" w14:textId="2340E9BB" w:rsidR="00B6748B" w:rsidRPr="00B6748B" w:rsidRDefault="00B6748B" w:rsidP="00B6748B"/>
    <w:p w14:paraId="344ADCA8" w14:textId="77777777" w:rsidR="00B6748B" w:rsidRPr="00B6748B" w:rsidRDefault="00B6748B" w:rsidP="00B6748B">
      <w:pPr>
        <w:rPr>
          <w:b/>
          <w:bCs/>
        </w:rPr>
      </w:pPr>
      <w:r w:rsidRPr="00B6748B">
        <w:rPr>
          <w:b/>
          <w:bCs/>
        </w:rPr>
        <w:t>II – PARECER DO RELATOR</w:t>
      </w:r>
    </w:p>
    <w:p w14:paraId="36FFE755" w14:textId="77777777" w:rsidR="00B6748B" w:rsidRPr="00B6748B" w:rsidRDefault="00B6748B" w:rsidP="00B6748B">
      <w:pPr>
        <w:jc w:val="both"/>
      </w:pPr>
      <w:r w:rsidRPr="00B6748B">
        <w:t>Após análise, observa-se que o projeto tem relevante alcance cultural e educativo, estimulando o olhar artístico sobre o território municipal e fortalecendo o sentimento de pertencimento da população.</w:t>
      </w:r>
    </w:p>
    <w:p w14:paraId="125A7A9A" w14:textId="77777777" w:rsidR="00B6748B" w:rsidRPr="00B6748B" w:rsidRDefault="00B6748B" w:rsidP="00B6748B">
      <w:pPr>
        <w:jc w:val="both"/>
      </w:pPr>
      <w:r w:rsidRPr="00B6748B">
        <w:t xml:space="preserve">A proposição encontra amparo na </w:t>
      </w:r>
      <w:r w:rsidRPr="00B6748B">
        <w:rPr>
          <w:b/>
          <w:bCs/>
        </w:rPr>
        <w:t>Lei Orgânica Municipal</w:t>
      </w:r>
      <w:r w:rsidRPr="00B6748B">
        <w:t>, especialmente no que se refere à promoção da cultura, do esporte e das manifestações artísticas, e está alinhada às políticas públicas de incentivo ao turismo e à integração comunitária.</w:t>
      </w:r>
    </w:p>
    <w:p w14:paraId="341E2DCD" w14:textId="77777777" w:rsidR="00B6748B" w:rsidRPr="00B6748B" w:rsidRDefault="00B6748B" w:rsidP="00B6748B">
      <w:pPr>
        <w:jc w:val="both"/>
      </w:pPr>
      <w:r w:rsidRPr="00B6748B">
        <w:t>Não há óbice legal ou orçamentário que impeça sua tramitação, e o concurso reforça as ações culturais já desenvolvidas pelo Município.</w:t>
      </w:r>
    </w:p>
    <w:p w14:paraId="04CFF2BC" w14:textId="428C8115" w:rsidR="00B6748B" w:rsidRPr="00B6748B" w:rsidRDefault="00B6748B" w:rsidP="00B6748B"/>
    <w:p w14:paraId="389FC0EF" w14:textId="77777777" w:rsidR="00B6748B" w:rsidRPr="00B6748B" w:rsidRDefault="00B6748B" w:rsidP="00B6748B">
      <w:pPr>
        <w:rPr>
          <w:b/>
          <w:bCs/>
        </w:rPr>
      </w:pPr>
      <w:r w:rsidRPr="00B6748B">
        <w:rPr>
          <w:b/>
          <w:bCs/>
        </w:rPr>
        <w:lastRenderedPageBreak/>
        <w:t>III – CONCLUSÃO</w:t>
      </w:r>
    </w:p>
    <w:p w14:paraId="63B951DC" w14:textId="77777777" w:rsidR="00B6748B" w:rsidRPr="00B6748B" w:rsidRDefault="00B6748B" w:rsidP="00B6748B">
      <w:pPr>
        <w:jc w:val="both"/>
      </w:pPr>
      <w:r w:rsidRPr="00B6748B">
        <w:t xml:space="preserve">Diante do exposto, a Comissão de Educação, Esporte, Cultura e Arte </w:t>
      </w:r>
      <w:r w:rsidRPr="00B6748B">
        <w:rPr>
          <w:b/>
          <w:bCs/>
        </w:rPr>
        <w:t>opina favoravelmente à aprovação</w:t>
      </w:r>
      <w:r w:rsidRPr="00B6748B">
        <w:t xml:space="preserve"> do </w:t>
      </w:r>
      <w:r w:rsidRPr="00B6748B">
        <w:rPr>
          <w:b/>
          <w:bCs/>
        </w:rPr>
        <w:t>Projeto de Lei nº 121/2025</w:t>
      </w:r>
      <w:r w:rsidRPr="00B6748B">
        <w:t>, por tratar-se de iniciativa de relevante interesse público, cultural e artístico.</w:t>
      </w:r>
    </w:p>
    <w:p w14:paraId="5786583C" w14:textId="0A919F39" w:rsidR="00B6748B" w:rsidRPr="00B6748B" w:rsidRDefault="00B6748B" w:rsidP="00B6748B"/>
    <w:p w14:paraId="57F3E48A" w14:textId="77777777" w:rsidR="00B6748B" w:rsidRDefault="00B6748B" w:rsidP="00B6748B">
      <w:r w:rsidRPr="00B6748B">
        <w:t>Sala das Comissões da Câmara Municipal de Santo Antônio do Sudoeste, Estado do Paraná, em 13 de outubro de 2025.</w:t>
      </w:r>
    </w:p>
    <w:p w14:paraId="0BDD158A" w14:textId="77777777" w:rsidR="00B6748B" w:rsidRPr="00B6748B" w:rsidRDefault="00B6748B" w:rsidP="00B6748B"/>
    <w:p w14:paraId="2CE8525A" w14:textId="77777777" w:rsidR="00B6748B" w:rsidRDefault="00B6748B" w:rsidP="00B6748B">
      <w:proofErr w:type="spellStart"/>
      <w:r w:rsidRPr="00B6748B">
        <w:rPr>
          <w:b/>
          <w:bCs/>
        </w:rPr>
        <w:t>Eliz</w:t>
      </w:r>
      <w:proofErr w:type="spellEnd"/>
      <w:r w:rsidRPr="00B6748B">
        <w:rPr>
          <w:b/>
          <w:bCs/>
        </w:rPr>
        <w:t xml:space="preserve"> Maria </w:t>
      </w:r>
      <w:proofErr w:type="spellStart"/>
      <w:r w:rsidRPr="00B6748B">
        <w:rPr>
          <w:b/>
          <w:bCs/>
        </w:rPr>
        <w:t>Gradaschi</w:t>
      </w:r>
      <w:proofErr w:type="spellEnd"/>
      <w:r w:rsidRPr="00B6748B">
        <w:rPr>
          <w:b/>
          <w:bCs/>
        </w:rPr>
        <w:t xml:space="preserve"> </w:t>
      </w:r>
      <w:proofErr w:type="spellStart"/>
      <w:r w:rsidRPr="00B6748B">
        <w:rPr>
          <w:b/>
          <w:bCs/>
        </w:rPr>
        <w:t>Scalon</w:t>
      </w:r>
      <w:proofErr w:type="spellEnd"/>
      <w:r w:rsidRPr="00B6748B">
        <w:br/>
        <w:t>Presidente</w:t>
      </w:r>
    </w:p>
    <w:p w14:paraId="1E3CB24C" w14:textId="77777777" w:rsidR="00B6748B" w:rsidRPr="00B6748B" w:rsidRDefault="00B6748B" w:rsidP="00B6748B"/>
    <w:p w14:paraId="67AC0A5A" w14:textId="77777777" w:rsidR="00B6748B" w:rsidRDefault="00B6748B" w:rsidP="00B6748B">
      <w:r w:rsidRPr="00B6748B">
        <w:rPr>
          <w:b/>
          <w:bCs/>
        </w:rPr>
        <w:t>Micheli Alves de Lima</w:t>
      </w:r>
      <w:r w:rsidRPr="00B6748B">
        <w:br/>
        <w:t>Relatora</w:t>
      </w:r>
    </w:p>
    <w:p w14:paraId="60E4BF51" w14:textId="77777777" w:rsidR="00B6748B" w:rsidRPr="00B6748B" w:rsidRDefault="00B6748B" w:rsidP="00B6748B"/>
    <w:p w14:paraId="4E161FB9" w14:textId="77777777" w:rsidR="00B6748B" w:rsidRPr="00B6748B" w:rsidRDefault="00B6748B" w:rsidP="00B6748B">
      <w:r w:rsidRPr="00B6748B">
        <w:rPr>
          <w:b/>
          <w:bCs/>
        </w:rPr>
        <w:t>Sérgio de Mattos</w:t>
      </w:r>
      <w:r w:rsidRPr="00B6748B">
        <w:br/>
        <w:t>Secretário</w:t>
      </w:r>
    </w:p>
    <w:p w14:paraId="13293C33" w14:textId="77777777" w:rsidR="00B6748B" w:rsidRDefault="00B6748B"/>
    <w:sectPr w:rsidR="00B6748B" w:rsidSect="00B6748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8B"/>
    <w:rsid w:val="00B6748B"/>
    <w:rsid w:val="00D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E1B9"/>
  <w15:chartTrackingRefBased/>
  <w15:docId w15:val="{D38CC9D7-E162-435F-8778-BA96E2B5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7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7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7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7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7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7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7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7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7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7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7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7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74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74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74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74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74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74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7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7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7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7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74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74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74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7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74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7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2025-10-13T11:59:00Z</cp:lastPrinted>
  <dcterms:created xsi:type="dcterms:W3CDTF">2025-10-13T11:57:00Z</dcterms:created>
  <dcterms:modified xsi:type="dcterms:W3CDTF">2025-10-13T11:59:00Z</dcterms:modified>
</cp:coreProperties>
</file>