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AAE02" w14:textId="06046704" w:rsidR="00FE6D42" w:rsidRDefault="00FE6D42" w:rsidP="00FE6D42">
      <w:pPr>
        <w:rPr>
          <w:b/>
          <w:bCs/>
        </w:rPr>
      </w:pPr>
      <w:r w:rsidRPr="00FE6D42">
        <w:rPr>
          <w:b/>
          <w:bCs/>
        </w:rPr>
        <w:t xml:space="preserve">PROJETO DE LEI Nº </w:t>
      </w:r>
      <w:r w:rsidR="00862259">
        <w:rPr>
          <w:b/>
          <w:bCs/>
        </w:rPr>
        <w:t>23</w:t>
      </w:r>
      <w:r w:rsidRPr="00FE6D42">
        <w:rPr>
          <w:b/>
          <w:bCs/>
        </w:rPr>
        <w:t>/2025</w:t>
      </w:r>
    </w:p>
    <w:p w14:paraId="3829CE27" w14:textId="6B68238F" w:rsidR="00862259" w:rsidRDefault="00862259" w:rsidP="00FE6D42">
      <w:pPr>
        <w:rPr>
          <w:b/>
          <w:bCs/>
        </w:rPr>
      </w:pPr>
      <w:proofErr w:type="gramStart"/>
      <w:r>
        <w:rPr>
          <w:b/>
          <w:bCs/>
        </w:rPr>
        <w:t>Autoria :</w:t>
      </w:r>
      <w:proofErr w:type="gramEnd"/>
      <w:r>
        <w:rPr>
          <w:b/>
          <w:bCs/>
        </w:rPr>
        <w:t xml:space="preserve"> Sergio </w:t>
      </w:r>
      <w:proofErr w:type="spellStart"/>
      <w:r>
        <w:rPr>
          <w:b/>
          <w:bCs/>
        </w:rPr>
        <w:t>Antonio</w:t>
      </w:r>
      <w:proofErr w:type="spellEnd"/>
      <w:r>
        <w:rPr>
          <w:b/>
          <w:bCs/>
        </w:rPr>
        <w:t xml:space="preserve"> de Mattos</w:t>
      </w:r>
    </w:p>
    <w:p w14:paraId="0432B376" w14:textId="7B1C0290" w:rsidR="00862259" w:rsidRPr="00FE6D42" w:rsidRDefault="00862259" w:rsidP="00FE6D42">
      <w:pPr>
        <w:rPr>
          <w:b/>
          <w:bCs/>
        </w:rPr>
      </w:pPr>
      <w:r>
        <w:rPr>
          <w:b/>
          <w:bCs/>
        </w:rPr>
        <w:t>E Claudecir Rocha Lopes</w:t>
      </w:r>
    </w:p>
    <w:p w14:paraId="22624138" w14:textId="77777777" w:rsidR="00FE6D42" w:rsidRPr="00FE6D42" w:rsidRDefault="00FE6D42" w:rsidP="00FE6D42">
      <w:pPr>
        <w:ind w:left="2832"/>
        <w:jc w:val="both"/>
      </w:pPr>
      <w:r w:rsidRPr="00FE6D42">
        <w:rPr>
          <w:b/>
          <w:bCs/>
        </w:rPr>
        <w:t>Ementa.</w:t>
      </w:r>
      <w:r w:rsidRPr="00FE6D42">
        <w:t xml:space="preserve"> Dispõe sobre a regulamentação do comércio de gêneros alimentícios por meio de veículos automotores ou não </w:t>
      </w:r>
      <w:proofErr w:type="gramStart"/>
      <w:r w:rsidRPr="00FE6D42">
        <w:t>e</w:t>
      </w:r>
      <w:proofErr w:type="gramEnd"/>
      <w:r w:rsidRPr="00FE6D42">
        <w:t xml:space="preserve"> equipamentos assemelhados (trailers, food </w:t>
      </w:r>
      <w:proofErr w:type="spellStart"/>
      <w:r w:rsidRPr="00FE6D42">
        <w:t>trucks</w:t>
      </w:r>
      <w:proofErr w:type="spellEnd"/>
      <w:r w:rsidRPr="00FE6D42">
        <w:t xml:space="preserve"> e carrinhos) no Município de Santo Antônio do Sudoeste/PR e dá outras providências.</w:t>
      </w:r>
    </w:p>
    <w:p w14:paraId="708E5AA5" w14:textId="77777777" w:rsidR="00FE6D42" w:rsidRDefault="00FE6D42" w:rsidP="00FE6D42">
      <w:pPr>
        <w:jc w:val="both"/>
        <w:rPr>
          <w:b/>
          <w:bCs/>
        </w:rPr>
      </w:pPr>
    </w:p>
    <w:p w14:paraId="1E304DA2" w14:textId="77777777" w:rsidR="00FE6D42" w:rsidRPr="00FE6D42" w:rsidRDefault="00FE6D42" w:rsidP="00FE6D42">
      <w:pPr>
        <w:jc w:val="both"/>
        <w:rPr>
          <w:b/>
          <w:bCs/>
        </w:rPr>
      </w:pPr>
      <w:r w:rsidRPr="00FE6D42">
        <w:rPr>
          <w:b/>
          <w:bCs/>
        </w:rPr>
        <w:t>CAPÍTULO I — DISPOSIÇÕES GERAIS</w:t>
      </w:r>
    </w:p>
    <w:p w14:paraId="3E1EF86C" w14:textId="77777777" w:rsidR="00FE6D42" w:rsidRPr="00FE6D42" w:rsidRDefault="00FE6D42" w:rsidP="00FE6D42">
      <w:pPr>
        <w:jc w:val="both"/>
      </w:pPr>
      <w:r w:rsidRPr="00FE6D42">
        <w:rPr>
          <w:b/>
          <w:bCs/>
        </w:rPr>
        <w:t>Art. 1º</w:t>
      </w:r>
      <w:r w:rsidRPr="00FE6D42">
        <w:t xml:space="preserve"> Esta Lei regula o exercício de atividade econômica consistente no comércio ou doação de gêneros alimentícios em </w:t>
      </w:r>
      <w:r w:rsidRPr="00FE6D42">
        <w:rPr>
          <w:b/>
          <w:bCs/>
        </w:rPr>
        <w:t>vias e áreas públicas</w:t>
      </w:r>
      <w:r w:rsidRPr="00FE6D42">
        <w:t xml:space="preserve"> e em </w:t>
      </w:r>
      <w:r w:rsidRPr="00FE6D42">
        <w:rPr>
          <w:b/>
          <w:bCs/>
        </w:rPr>
        <w:t>espaços particulares</w:t>
      </w:r>
      <w:r w:rsidRPr="00FE6D42">
        <w:t xml:space="preserve"> mediante veículos automotores ou não </w:t>
      </w:r>
      <w:proofErr w:type="gramStart"/>
      <w:r w:rsidRPr="00FE6D42">
        <w:t>e</w:t>
      </w:r>
      <w:proofErr w:type="gramEnd"/>
      <w:r w:rsidRPr="00FE6D42">
        <w:t xml:space="preserve"> equipamentos assemelhados, tais como </w:t>
      </w:r>
      <w:r w:rsidRPr="00FE6D42">
        <w:rPr>
          <w:b/>
          <w:bCs/>
        </w:rPr>
        <w:t xml:space="preserve">trailers, food </w:t>
      </w:r>
      <w:proofErr w:type="spellStart"/>
      <w:r w:rsidRPr="00FE6D42">
        <w:rPr>
          <w:b/>
          <w:bCs/>
        </w:rPr>
        <w:t>trucks</w:t>
      </w:r>
      <w:proofErr w:type="spellEnd"/>
      <w:r w:rsidRPr="00FE6D42">
        <w:rPr>
          <w:b/>
          <w:bCs/>
        </w:rPr>
        <w:t xml:space="preserve"> e carrinhos</w:t>
      </w:r>
      <w:r w:rsidRPr="00FE6D42">
        <w:t xml:space="preserve">, no território do Município de Santo Antônio do Sudoeste/PR, </w:t>
      </w:r>
      <w:r w:rsidRPr="00FE6D42">
        <w:rPr>
          <w:b/>
          <w:bCs/>
        </w:rPr>
        <w:t>excetuadas</w:t>
      </w:r>
      <w:r w:rsidRPr="00FE6D42">
        <w:t xml:space="preserve"> as feiras e os eventos </w:t>
      </w:r>
      <w:r w:rsidRPr="00FE6D42">
        <w:rPr>
          <w:b/>
          <w:bCs/>
        </w:rPr>
        <w:t>oficiais</w:t>
      </w:r>
      <w:r w:rsidRPr="00FE6D42">
        <w:t xml:space="preserve"> organizados pelo Poder Público, que se regerão por normas próprias.</w:t>
      </w:r>
    </w:p>
    <w:p w14:paraId="452D2665" w14:textId="77777777" w:rsidR="00FE6D42" w:rsidRPr="00FE6D42" w:rsidRDefault="00FE6D42" w:rsidP="00FE6D42">
      <w:pPr>
        <w:jc w:val="both"/>
      </w:pPr>
      <w:r w:rsidRPr="00FE6D42">
        <w:rPr>
          <w:b/>
          <w:bCs/>
        </w:rPr>
        <w:t>Art. 2º</w:t>
      </w:r>
      <w:r w:rsidRPr="00FE6D42">
        <w:t xml:space="preserve"> Para os efeitos desta Lei, considera-se:</w:t>
      </w:r>
    </w:p>
    <w:p w14:paraId="7026BE64" w14:textId="77777777" w:rsidR="00FE6D42" w:rsidRPr="00FE6D42" w:rsidRDefault="00FE6D42" w:rsidP="00FE6D42">
      <w:pPr>
        <w:jc w:val="both"/>
      </w:pPr>
      <w:r w:rsidRPr="00FE6D42">
        <w:t xml:space="preserve">I — </w:t>
      </w:r>
      <w:proofErr w:type="gramStart"/>
      <w:r w:rsidRPr="00FE6D42">
        <w:rPr>
          <w:b/>
          <w:bCs/>
        </w:rPr>
        <w:t>comércio ou doação</w:t>
      </w:r>
      <w:proofErr w:type="gramEnd"/>
      <w:r w:rsidRPr="00FE6D42">
        <w:rPr>
          <w:b/>
          <w:bCs/>
        </w:rPr>
        <w:t xml:space="preserve"> de alimentos em vias e áreas públicas ou espaços particulares</w:t>
      </w:r>
      <w:r w:rsidRPr="00FE6D42">
        <w:t>: atividade que compreende a venda direta ou a distribuição gratuita ao consumidor, em caráter eventual ou contínuo, de modo estacionário;</w:t>
      </w:r>
    </w:p>
    <w:p w14:paraId="1962EA08" w14:textId="77777777" w:rsidR="00FE6D42" w:rsidRPr="00FE6D42" w:rsidRDefault="00FE6D42" w:rsidP="00FE6D42">
      <w:pPr>
        <w:jc w:val="both"/>
      </w:pPr>
      <w:r w:rsidRPr="00FE6D42">
        <w:t xml:space="preserve">II — </w:t>
      </w:r>
      <w:proofErr w:type="gramStart"/>
      <w:r w:rsidRPr="00FE6D42">
        <w:rPr>
          <w:b/>
          <w:bCs/>
        </w:rPr>
        <w:t>trailer/food</w:t>
      </w:r>
      <w:proofErr w:type="gramEnd"/>
      <w:r w:rsidRPr="00FE6D42">
        <w:rPr>
          <w:b/>
          <w:bCs/>
        </w:rPr>
        <w:t xml:space="preserve"> </w:t>
      </w:r>
      <w:proofErr w:type="spellStart"/>
      <w:r w:rsidRPr="00FE6D42">
        <w:rPr>
          <w:b/>
          <w:bCs/>
        </w:rPr>
        <w:t>truck</w:t>
      </w:r>
      <w:proofErr w:type="spellEnd"/>
      <w:r w:rsidRPr="00FE6D42">
        <w:t xml:space="preserve">: veículo automotor ou não, </w:t>
      </w:r>
      <w:r w:rsidRPr="00FE6D42">
        <w:rPr>
          <w:b/>
          <w:bCs/>
        </w:rPr>
        <w:t>adaptado</w:t>
      </w:r>
      <w:r w:rsidRPr="00FE6D42">
        <w:t xml:space="preserve"> e </w:t>
      </w:r>
      <w:r w:rsidRPr="00FE6D42">
        <w:rPr>
          <w:b/>
          <w:bCs/>
        </w:rPr>
        <w:t>destinado</w:t>
      </w:r>
      <w:r w:rsidRPr="00FE6D42">
        <w:t xml:space="preserve"> ao comércio de gêneros alimentícios, com localização </w:t>
      </w:r>
      <w:r w:rsidRPr="00FE6D42">
        <w:rPr>
          <w:b/>
          <w:bCs/>
        </w:rPr>
        <w:t>itinerante</w:t>
      </w:r>
      <w:r w:rsidRPr="00FE6D42">
        <w:t>;</w:t>
      </w:r>
    </w:p>
    <w:p w14:paraId="02B8F75F" w14:textId="77777777" w:rsidR="00FE6D42" w:rsidRPr="00FE6D42" w:rsidRDefault="00FE6D42" w:rsidP="00FE6D42">
      <w:pPr>
        <w:jc w:val="both"/>
      </w:pPr>
      <w:r w:rsidRPr="00FE6D42">
        <w:t xml:space="preserve">III — </w:t>
      </w:r>
      <w:r w:rsidRPr="00FE6D42">
        <w:rPr>
          <w:b/>
          <w:bCs/>
        </w:rPr>
        <w:t>Permissionário</w:t>
      </w:r>
      <w:r w:rsidRPr="00FE6D42">
        <w:t xml:space="preserve">: pessoa jurídica, </w:t>
      </w:r>
      <w:r w:rsidRPr="00FE6D42">
        <w:rPr>
          <w:b/>
          <w:bCs/>
        </w:rPr>
        <w:t>MEI (Microempreendedor Individual)</w:t>
      </w:r>
      <w:r w:rsidRPr="00FE6D42">
        <w:t xml:space="preserve">, titular de firma individual ou outra modalidade empresarial </w:t>
      </w:r>
      <w:r w:rsidRPr="00FE6D42">
        <w:rPr>
          <w:b/>
          <w:bCs/>
        </w:rPr>
        <w:t>legalmente constituída</w:t>
      </w:r>
      <w:r w:rsidRPr="00FE6D42">
        <w:t xml:space="preserve">, detentora de </w:t>
      </w:r>
      <w:r w:rsidRPr="00FE6D42">
        <w:rPr>
          <w:b/>
          <w:bCs/>
        </w:rPr>
        <w:t>Termo de Permissão de Uso</w:t>
      </w:r>
      <w:r w:rsidRPr="00FE6D42">
        <w:t xml:space="preserve"> emitido na forma desta Lei e das normas vigentes.</w:t>
      </w:r>
    </w:p>
    <w:p w14:paraId="0CF6AF69" w14:textId="77777777" w:rsidR="00FE6D42" w:rsidRDefault="00FE6D42" w:rsidP="00FE6D42">
      <w:pPr>
        <w:jc w:val="both"/>
      </w:pPr>
      <w:r w:rsidRPr="00FE6D42">
        <w:t xml:space="preserve">Parágrafo único. A atividade prevista neste artigo pressupõe </w:t>
      </w:r>
      <w:r w:rsidRPr="00FE6D42">
        <w:rPr>
          <w:b/>
          <w:bCs/>
        </w:rPr>
        <w:t>Permissão de Uso</w:t>
      </w:r>
      <w:r w:rsidRPr="00FE6D42">
        <w:t xml:space="preserve"> expedida pelo Poder Executivo e </w:t>
      </w:r>
      <w:r w:rsidRPr="00FE6D42">
        <w:rPr>
          <w:b/>
          <w:bCs/>
        </w:rPr>
        <w:t>autorização da Vigilância Sanitária</w:t>
      </w:r>
      <w:r w:rsidRPr="00FE6D42">
        <w:t xml:space="preserve">, vedada a concessão de permissão a </w:t>
      </w:r>
      <w:r w:rsidRPr="00FE6D42">
        <w:rPr>
          <w:b/>
          <w:bCs/>
        </w:rPr>
        <w:t>pessoa física</w:t>
      </w:r>
      <w:r w:rsidRPr="00FE6D42">
        <w:t>.</w:t>
      </w:r>
    </w:p>
    <w:p w14:paraId="641F11D6" w14:textId="77777777" w:rsidR="00662E31" w:rsidRPr="00FE6D42" w:rsidRDefault="00662E31" w:rsidP="00FE6D42">
      <w:pPr>
        <w:jc w:val="both"/>
      </w:pPr>
    </w:p>
    <w:p w14:paraId="6EB415F4" w14:textId="77777777" w:rsidR="00FE6D42" w:rsidRPr="00FE6D42" w:rsidRDefault="00FE6D42" w:rsidP="00FE6D42">
      <w:pPr>
        <w:jc w:val="both"/>
        <w:rPr>
          <w:b/>
          <w:bCs/>
        </w:rPr>
      </w:pPr>
      <w:r w:rsidRPr="00FE6D42">
        <w:rPr>
          <w:b/>
          <w:bCs/>
        </w:rPr>
        <w:lastRenderedPageBreak/>
        <w:t>CAPÍTULO II — DA PERMISSÃO DE USO E DAS CONDIÇÕES DE EXERCÍCIO</w:t>
      </w:r>
    </w:p>
    <w:p w14:paraId="0DBB1511" w14:textId="77777777" w:rsidR="00FE6D42" w:rsidRPr="00FE6D42" w:rsidRDefault="00FE6D42" w:rsidP="00FE6D42">
      <w:pPr>
        <w:jc w:val="both"/>
      </w:pPr>
      <w:r w:rsidRPr="00FE6D42">
        <w:rPr>
          <w:b/>
          <w:bCs/>
        </w:rPr>
        <w:t>Art. 3º</w:t>
      </w:r>
      <w:r w:rsidRPr="00FE6D42">
        <w:t xml:space="preserve"> A concessão da Permissão de Uso observará, no mínimo:</w:t>
      </w:r>
    </w:p>
    <w:p w14:paraId="5D23D2DD" w14:textId="77777777" w:rsidR="00FE6D42" w:rsidRPr="00FE6D42" w:rsidRDefault="00FE6D42" w:rsidP="00FE6D42">
      <w:pPr>
        <w:jc w:val="both"/>
      </w:pPr>
      <w:r w:rsidRPr="00FE6D42">
        <w:t xml:space="preserve">I — </w:t>
      </w:r>
      <w:proofErr w:type="gramStart"/>
      <w:r w:rsidRPr="00FE6D42">
        <w:t>apresentação</w:t>
      </w:r>
      <w:proofErr w:type="gramEnd"/>
      <w:r w:rsidRPr="00FE6D42">
        <w:t xml:space="preserve">, pelo interessado, de </w:t>
      </w:r>
      <w:r w:rsidRPr="00FE6D42">
        <w:rPr>
          <w:b/>
          <w:bCs/>
        </w:rPr>
        <w:t>projeto básico</w:t>
      </w:r>
      <w:r w:rsidRPr="00FE6D42">
        <w:t xml:space="preserve"> que especifique, de forma clara, os alimentos a serem comercializados e os fluxos de manipulação;</w:t>
      </w:r>
    </w:p>
    <w:p w14:paraId="425D5023" w14:textId="77777777" w:rsidR="00FE6D42" w:rsidRPr="00FE6D42" w:rsidRDefault="00FE6D42" w:rsidP="00FE6D42">
      <w:pPr>
        <w:jc w:val="both"/>
      </w:pPr>
      <w:r w:rsidRPr="00FE6D42">
        <w:t xml:space="preserve">II — </w:t>
      </w:r>
      <w:proofErr w:type="gramStart"/>
      <w:r w:rsidRPr="00FE6D42">
        <w:rPr>
          <w:b/>
          <w:bCs/>
        </w:rPr>
        <w:t>adequação</w:t>
      </w:r>
      <w:proofErr w:type="gramEnd"/>
      <w:r w:rsidRPr="00FE6D42">
        <w:rPr>
          <w:b/>
          <w:bCs/>
        </w:rPr>
        <w:t xml:space="preserve"> do equipamento</w:t>
      </w:r>
      <w:r w:rsidRPr="00FE6D42">
        <w:t xml:space="preserve"> às normas sanitárias, de </w:t>
      </w:r>
      <w:r w:rsidRPr="00FE6D42">
        <w:rPr>
          <w:b/>
          <w:bCs/>
        </w:rPr>
        <w:t>segurança de alimentos</w:t>
      </w:r>
      <w:r w:rsidRPr="00FE6D42">
        <w:t xml:space="preserve">, de </w:t>
      </w:r>
      <w:r w:rsidRPr="00FE6D42">
        <w:rPr>
          <w:b/>
          <w:bCs/>
        </w:rPr>
        <w:t>prevenção contra incêndio</w:t>
      </w:r>
      <w:r w:rsidRPr="00FE6D42">
        <w:t xml:space="preserve"> e de </w:t>
      </w:r>
      <w:r w:rsidRPr="00FE6D42">
        <w:rPr>
          <w:b/>
          <w:bCs/>
        </w:rPr>
        <w:t>trânsito</w:t>
      </w:r>
      <w:r w:rsidRPr="00FE6D42">
        <w:t>;</w:t>
      </w:r>
    </w:p>
    <w:p w14:paraId="10D81F1E" w14:textId="77777777" w:rsidR="00FE6D42" w:rsidRPr="00FE6D42" w:rsidRDefault="00FE6D42" w:rsidP="00FE6D42">
      <w:pPr>
        <w:jc w:val="both"/>
      </w:pPr>
      <w:r w:rsidRPr="00FE6D42">
        <w:t xml:space="preserve">III — </w:t>
      </w:r>
      <w:r w:rsidRPr="00FE6D42">
        <w:rPr>
          <w:b/>
          <w:bCs/>
        </w:rPr>
        <w:t>compatibilidade urbanística</w:t>
      </w:r>
      <w:r w:rsidRPr="00FE6D42">
        <w:t xml:space="preserve"> com as regras de uso e ocupação do solo, fluxo seguro de pedestres e veículos e a sinalização de trânsito.</w:t>
      </w:r>
    </w:p>
    <w:p w14:paraId="4E2E718D" w14:textId="77777777" w:rsidR="00FE6D42" w:rsidRPr="00FE6D42" w:rsidRDefault="00FE6D42" w:rsidP="00FE6D42">
      <w:pPr>
        <w:jc w:val="both"/>
      </w:pPr>
      <w:r w:rsidRPr="00FE6D42">
        <w:rPr>
          <w:b/>
          <w:bCs/>
        </w:rPr>
        <w:t>Art. 4º</w:t>
      </w:r>
      <w:r w:rsidRPr="00FE6D42">
        <w:t xml:space="preserve"> A Permissão de Uso para funcionamento de comércio em trailer/food </w:t>
      </w:r>
      <w:proofErr w:type="spellStart"/>
      <w:r w:rsidRPr="00FE6D42">
        <w:t>truck</w:t>
      </w:r>
      <w:proofErr w:type="spellEnd"/>
      <w:r w:rsidRPr="00FE6D42">
        <w:t xml:space="preserve"> </w:t>
      </w:r>
      <w:r w:rsidRPr="00FE6D42">
        <w:rPr>
          <w:b/>
          <w:bCs/>
        </w:rPr>
        <w:t>não será expedida em duplicidade</w:t>
      </w:r>
      <w:r w:rsidRPr="00FE6D42">
        <w:t xml:space="preserve"> ao mesmo proprietário para diferentes veículos e pontos diversos, salvo quando um veículo seja </w:t>
      </w:r>
      <w:r w:rsidRPr="00FE6D42">
        <w:rPr>
          <w:b/>
          <w:bCs/>
        </w:rPr>
        <w:t>complemento operacional do outro</w:t>
      </w:r>
      <w:r w:rsidRPr="00FE6D42">
        <w:t xml:space="preserve"> no </w:t>
      </w:r>
      <w:r w:rsidRPr="00FE6D42">
        <w:rPr>
          <w:b/>
          <w:bCs/>
        </w:rPr>
        <w:t>mesmo local</w:t>
      </w:r>
      <w:r w:rsidRPr="00FE6D42">
        <w:t>.</w:t>
      </w:r>
    </w:p>
    <w:p w14:paraId="66C71C24" w14:textId="77777777" w:rsidR="00FE6D42" w:rsidRPr="00FE6D42" w:rsidRDefault="00FE6D42" w:rsidP="00FE6D42">
      <w:pPr>
        <w:jc w:val="both"/>
      </w:pPr>
      <w:r w:rsidRPr="00FE6D42">
        <w:t xml:space="preserve">§ 1º Não será concedida Permissão de Uso a </w:t>
      </w:r>
      <w:r w:rsidRPr="00FE6D42">
        <w:rPr>
          <w:b/>
          <w:bCs/>
        </w:rPr>
        <w:t>sócio(a)</w:t>
      </w:r>
      <w:r w:rsidRPr="00FE6D42">
        <w:t xml:space="preserve"> ou </w:t>
      </w:r>
      <w:r w:rsidRPr="00FE6D42">
        <w:rPr>
          <w:b/>
          <w:bCs/>
        </w:rPr>
        <w:t>cônjuge/companheiro(a)</w:t>
      </w:r>
      <w:r w:rsidRPr="00FE6D42">
        <w:t xml:space="preserve"> que já integre quadro societário de pessoa jurídica, </w:t>
      </w:r>
      <w:r w:rsidRPr="00FE6D42">
        <w:rPr>
          <w:b/>
          <w:bCs/>
        </w:rPr>
        <w:t>MEI</w:t>
      </w:r>
      <w:r w:rsidRPr="00FE6D42">
        <w:t xml:space="preserve"> ou firma individual </w:t>
      </w:r>
      <w:r w:rsidRPr="00FE6D42">
        <w:rPr>
          <w:b/>
          <w:bCs/>
        </w:rPr>
        <w:t>já detentora</w:t>
      </w:r>
      <w:r w:rsidRPr="00FE6D42">
        <w:t xml:space="preserve"> de outra permissão de uso.</w:t>
      </w:r>
    </w:p>
    <w:p w14:paraId="7F8F7CD2" w14:textId="77777777" w:rsidR="00FE6D42" w:rsidRPr="00FE6D42" w:rsidRDefault="00FE6D42" w:rsidP="00FE6D42">
      <w:pPr>
        <w:jc w:val="both"/>
      </w:pPr>
      <w:r w:rsidRPr="00FE6D42">
        <w:t xml:space="preserve">§ 2º Franquias empresariais </w:t>
      </w:r>
      <w:r w:rsidRPr="00FE6D42">
        <w:rPr>
          <w:b/>
          <w:bCs/>
        </w:rPr>
        <w:t>não poderão</w:t>
      </w:r>
      <w:r w:rsidRPr="00FE6D42">
        <w:t xml:space="preserve"> ser detentoras de </w:t>
      </w:r>
      <w:r w:rsidRPr="00FE6D42">
        <w:rPr>
          <w:b/>
          <w:bCs/>
        </w:rPr>
        <w:t>mais de uma</w:t>
      </w:r>
      <w:r w:rsidRPr="00FE6D42">
        <w:t xml:space="preserve"> permissão de uso simultaneamente.</w:t>
      </w:r>
    </w:p>
    <w:p w14:paraId="3EB48C22" w14:textId="77777777" w:rsidR="00FE6D42" w:rsidRPr="00FE6D42" w:rsidRDefault="00FE6D42" w:rsidP="00FE6D42">
      <w:pPr>
        <w:jc w:val="both"/>
      </w:pPr>
      <w:r w:rsidRPr="00FE6D42">
        <w:t xml:space="preserve">§ 3º É vedado ao permissionário </w:t>
      </w:r>
      <w:r w:rsidRPr="00FE6D42">
        <w:rPr>
          <w:b/>
          <w:bCs/>
        </w:rPr>
        <w:t>dispor, ceder, transferir ou alienar</w:t>
      </w:r>
      <w:r w:rsidRPr="00FE6D42">
        <w:t xml:space="preserve">, a qualquer título, a permissão a terceiros, sem </w:t>
      </w:r>
      <w:r w:rsidRPr="00FE6D42">
        <w:rPr>
          <w:b/>
          <w:bCs/>
        </w:rPr>
        <w:t>anuência expressa</w:t>
      </w:r>
      <w:r w:rsidRPr="00FE6D42">
        <w:t xml:space="preserve"> da Administração Pública.</w:t>
      </w:r>
    </w:p>
    <w:p w14:paraId="2F70DA55" w14:textId="77777777" w:rsidR="00FE6D42" w:rsidRPr="00FE6D42" w:rsidRDefault="00FE6D42" w:rsidP="00FE6D42">
      <w:pPr>
        <w:jc w:val="both"/>
      </w:pPr>
      <w:r w:rsidRPr="00FE6D42">
        <w:rPr>
          <w:b/>
          <w:bCs/>
        </w:rPr>
        <w:t>Art. 5º</w:t>
      </w:r>
      <w:r w:rsidRPr="00FE6D42">
        <w:t xml:space="preserve"> A Permissão de Uso é </w:t>
      </w:r>
      <w:r w:rsidRPr="00FE6D42">
        <w:rPr>
          <w:b/>
          <w:bCs/>
        </w:rPr>
        <w:t>específica</w:t>
      </w:r>
      <w:r w:rsidRPr="00FE6D42">
        <w:t xml:space="preserve"> para o comércio indicado, ficando vedada a comercialização de </w:t>
      </w:r>
      <w:r w:rsidRPr="00FE6D42">
        <w:rPr>
          <w:b/>
          <w:bCs/>
        </w:rPr>
        <w:t>produtos distintos</w:t>
      </w:r>
      <w:r w:rsidRPr="00FE6D42">
        <w:t xml:space="preserve"> sem prévia autorização.</w:t>
      </w:r>
    </w:p>
    <w:p w14:paraId="1774AA86" w14:textId="77777777" w:rsidR="00FE6D42" w:rsidRPr="00FE6D42" w:rsidRDefault="00FE6D42" w:rsidP="00FE6D42">
      <w:pPr>
        <w:jc w:val="both"/>
      </w:pPr>
      <w:r w:rsidRPr="00FE6D42">
        <w:t xml:space="preserve">§ 1º Publicado o Termo de Permissão de Uso no </w:t>
      </w:r>
      <w:r w:rsidRPr="00FE6D42">
        <w:rPr>
          <w:b/>
          <w:bCs/>
        </w:rPr>
        <w:t>Diário Oficial do Município</w:t>
      </w:r>
      <w:r w:rsidRPr="00FE6D42">
        <w:t xml:space="preserve">, o permissionário disporá de </w:t>
      </w:r>
      <w:r w:rsidRPr="00FE6D42">
        <w:rPr>
          <w:b/>
          <w:bCs/>
        </w:rPr>
        <w:t>90 (noventa) dias</w:t>
      </w:r>
      <w:r w:rsidRPr="00FE6D42">
        <w:t xml:space="preserve">, prorrogável </w:t>
      </w:r>
      <w:r w:rsidRPr="00FE6D42">
        <w:rPr>
          <w:b/>
          <w:bCs/>
        </w:rPr>
        <w:t>uma única vez</w:t>
      </w:r>
      <w:r w:rsidRPr="00FE6D42">
        <w:t xml:space="preserve"> por igual período mediante justificativa, para: (i) obter as licenças sanitárias; (</w:t>
      </w:r>
      <w:proofErr w:type="spellStart"/>
      <w:r w:rsidRPr="00FE6D42">
        <w:t>ii</w:t>
      </w:r>
      <w:proofErr w:type="spellEnd"/>
      <w:r w:rsidRPr="00FE6D42">
        <w:t>) comprovar a regularidade das alterações do veículo junto ao órgão executivo de trânsito competente; e (</w:t>
      </w:r>
      <w:proofErr w:type="spellStart"/>
      <w:r w:rsidRPr="00FE6D42">
        <w:t>iii</w:t>
      </w:r>
      <w:proofErr w:type="spellEnd"/>
      <w:r w:rsidRPr="00FE6D42">
        <w:t xml:space="preserve">) iniciar a atividade, sob pena de </w:t>
      </w:r>
      <w:r w:rsidRPr="00FE6D42">
        <w:rPr>
          <w:b/>
          <w:bCs/>
        </w:rPr>
        <w:t>revogação</w:t>
      </w:r>
      <w:r w:rsidRPr="00FE6D42">
        <w:t xml:space="preserve"> da permissão.</w:t>
      </w:r>
    </w:p>
    <w:p w14:paraId="71BEA0A2" w14:textId="77777777" w:rsidR="00FE6D42" w:rsidRPr="00FE6D42" w:rsidRDefault="00FE6D42" w:rsidP="00FE6D42">
      <w:pPr>
        <w:jc w:val="both"/>
      </w:pPr>
      <w:r w:rsidRPr="00FE6D42">
        <w:t xml:space="preserve">§ 2º A Permissão de Uso poderá ser </w:t>
      </w:r>
      <w:r w:rsidRPr="00FE6D42">
        <w:rPr>
          <w:b/>
          <w:bCs/>
        </w:rPr>
        <w:t>suspensa, sem prévio aviso</w:t>
      </w:r>
      <w:r w:rsidRPr="00FE6D42">
        <w:t xml:space="preserve">, na hipótese de realização de obras, serviços públicos ou alterações de sinalização que impeçam o estacionamento regular do equipamento, </w:t>
      </w:r>
      <w:r w:rsidRPr="00FE6D42">
        <w:rPr>
          <w:b/>
          <w:bCs/>
        </w:rPr>
        <w:t>sem direito a indenização</w:t>
      </w:r>
      <w:r w:rsidRPr="00FE6D42">
        <w:t>.</w:t>
      </w:r>
    </w:p>
    <w:p w14:paraId="39254B68" w14:textId="77777777" w:rsidR="00FE6D42" w:rsidRPr="00FE6D42" w:rsidRDefault="00FE6D42" w:rsidP="00FE6D42">
      <w:pPr>
        <w:jc w:val="both"/>
      </w:pPr>
      <w:r w:rsidRPr="00FE6D42">
        <w:lastRenderedPageBreak/>
        <w:t xml:space="preserve">§ 3º A Permissão de Uso poderá ser </w:t>
      </w:r>
      <w:r w:rsidRPr="00FE6D42">
        <w:rPr>
          <w:b/>
          <w:bCs/>
        </w:rPr>
        <w:t>revogada a qualquer tempo</w:t>
      </w:r>
      <w:r w:rsidRPr="00FE6D42">
        <w:t xml:space="preserve">, por </w:t>
      </w:r>
      <w:r w:rsidRPr="00FE6D42">
        <w:rPr>
          <w:b/>
          <w:bCs/>
        </w:rPr>
        <w:t>interesse público devidamente justificado</w:t>
      </w:r>
      <w:r w:rsidRPr="00FE6D42">
        <w:t xml:space="preserve">, mediante processo administrativo que assegure </w:t>
      </w:r>
      <w:r w:rsidRPr="00FE6D42">
        <w:rPr>
          <w:b/>
          <w:bCs/>
        </w:rPr>
        <w:t>contraditório e ampla defesa</w:t>
      </w:r>
      <w:r w:rsidRPr="00FE6D42">
        <w:t>.</w:t>
      </w:r>
    </w:p>
    <w:p w14:paraId="66CAA5A0" w14:textId="77777777" w:rsidR="00FE6D42" w:rsidRDefault="00FE6D42" w:rsidP="00FE6D42">
      <w:pPr>
        <w:jc w:val="both"/>
      </w:pPr>
      <w:r w:rsidRPr="00FE6D42">
        <w:t xml:space="preserve">§ 4º Nas hipóteses previstas nos §§ 1º e 2º, fica vedada a concessão de nova Permissão de Uso a </w:t>
      </w:r>
      <w:r w:rsidRPr="00FE6D42">
        <w:rPr>
          <w:b/>
          <w:bCs/>
        </w:rPr>
        <w:t>terceiros ligados</w:t>
      </w:r>
      <w:r w:rsidRPr="00FE6D42">
        <w:t xml:space="preserve"> ao permissionário que teve sua permissão suspensa ou revogada, quando caracterizada </w:t>
      </w:r>
      <w:r w:rsidRPr="00FE6D42">
        <w:rPr>
          <w:b/>
          <w:bCs/>
        </w:rPr>
        <w:t>fraude ou burla</w:t>
      </w:r>
      <w:r w:rsidRPr="00FE6D42">
        <w:t xml:space="preserve"> às regras desta Lei.</w:t>
      </w:r>
    </w:p>
    <w:p w14:paraId="2BC99FE3" w14:textId="77777777" w:rsidR="00344FD5" w:rsidRPr="00FE6D42" w:rsidRDefault="00344FD5" w:rsidP="00FE6D42">
      <w:pPr>
        <w:jc w:val="both"/>
      </w:pPr>
    </w:p>
    <w:p w14:paraId="0740EAF5" w14:textId="77777777" w:rsidR="00FE6D42" w:rsidRPr="00FE6D42" w:rsidRDefault="00FE6D42" w:rsidP="00FE6D42">
      <w:pPr>
        <w:jc w:val="both"/>
        <w:rPr>
          <w:b/>
          <w:bCs/>
        </w:rPr>
      </w:pPr>
      <w:r w:rsidRPr="00FE6D42">
        <w:rPr>
          <w:b/>
          <w:bCs/>
        </w:rPr>
        <w:t>CAPÍTULO III — DAS ESPECIFICAÇÕES TÉCNICAS E SANITÁRIAS</w:t>
      </w:r>
    </w:p>
    <w:p w14:paraId="608267D5" w14:textId="77777777" w:rsidR="00FE6D42" w:rsidRPr="00FE6D42" w:rsidRDefault="00FE6D42" w:rsidP="00FE6D42">
      <w:pPr>
        <w:jc w:val="both"/>
      </w:pPr>
      <w:r w:rsidRPr="00FE6D42">
        <w:rPr>
          <w:b/>
          <w:bCs/>
        </w:rPr>
        <w:t>Art. 6º</w:t>
      </w:r>
      <w:r w:rsidRPr="00FE6D42">
        <w:t xml:space="preserve"> O trailer/food </w:t>
      </w:r>
      <w:proofErr w:type="spellStart"/>
      <w:r w:rsidRPr="00FE6D42">
        <w:t>truck</w:t>
      </w:r>
      <w:proofErr w:type="spellEnd"/>
      <w:r w:rsidRPr="00FE6D42">
        <w:t xml:space="preserve"> deverá atender, no mínimo, às seguintes características:</w:t>
      </w:r>
    </w:p>
    <w:p w14:paraId="05D64461" w14:textId="2BE7E3D0" w:rsidR="00FE6D42" w:rsidRPr="00FE6D42" w:rsidRDefault="00FE6D42" w:rsidP="00FE6D42">
      <w:pPr>
        <w:jc w:val="both"/>
      </w:pPr>
      <w:r w:rsidRPr="00FE6D42">
        <w:t xml:space="preserve">I — Superfícies de atendimento, preparação e armazenamento em </w:t>
      </w:r>
      <w:r w:rsidRPr="00FE6D42">
        <w:rPr>
          <w:b/>
          <w:bCs/>
        </w:rPr>
        <w:t>material liso, resistente, impermeável e de fácil higienização</w:t>
      </w:r>
      <w:r w:rsidRPr="00FE6D42">
        <w:t>;</w:t>
      </w:r>
    </w:p>
    <w:p w14:paraId="0809E33B" w14:textId="77777777" w:rsidR="00FE6D42" w:rsidRPr="00FE6D42" w:rsidRDefault="00FE6D42" w:rsidP="00FE6D42">
      <w:pPr>
        <w:jc w:val="both"/>
      </w:pPr>
      <w:r w:rsidRPr="00FE6D42">
        <w:t xml:space="preserve">II — </w:t>
      </w:r>
      <w:proofErr w:type="gramStart"/>
      <w:r w:rsidRPr="00FE6D42">
        <w:rPr>
          <w:b/>
          <w:bCs/>
        </w:rPr>
        <w:t>lixeiras</w:t>
      </w:r>
      <w:proofErr w:type="gramEnd"/>
      <w:r w:rsidRPr="00FE6D42">
        <w:rPr>
          <w:b/>
          <w:bCs/>
        </w:rPr>
        <w:t xml:space="preserve"> com tampa</w:t>
      </w:r>
      <w:r w:rsidRPr="00FE6D42">
        <w:t xml:space="preserve">, com separação entre </w:t>
      </w:r>
      <w:r w:rsidRPr="00FE6D42">
        <w:rPr>
          <w:b/>
          <w:bCs/>
        </w:rPr>
        <w:t>recicláveis</w:t>
      </w:r>
      <w:r w:rsidRPr="00FE6D42">
        <w:t xml:space="preserve"> e </w:t>
      </w:r>
      <w:r w:rsidRPr="00FE6D42">
        <w:rPr>
          <w:b/>
          <w:bCs/>
        </w:rPr>
        <w:t>orgânicos</w:t>
      </w:r>
      <w:r w:rsidRPr="00FE6D42">
        <w:t>;</w:t>
      </w:r>
    </w:p>
    <w:p w14:paraId="7E5F056D" w14:textId="77777777" w:rsidR="00FE6D42" w:rsidRPr="00FE6D42" w:rsidRDefault="00FE6D42" w:rsidP="00FE6D42">
      <w:pPr>
        <w:jc w:val="both"/>
      </w:pPr>
      <w:r w:rsidRPr="00FE6D42">
        <w:t xml:space="preserve">III — </w:t>
      </w:r>
      <w:r w:rsidRPr="00FE6D42">
        <w:rPr>
          <w:b/>
          <w:bCs/>
        </w:rPr>
        <w:t>reservatório de água potável</w:t>
      </w:r>
      <w:r w:rsidRPr="00FE6D42">
        <w:t xml:space="preserve"> instalado de forma a permitir abastecimento contínuo durante o período de funcionamento;</w:t>
      </w:r>
    </w:p>
    <w:p w14:paraId="1E60333E" w14:textId="77777777" w:rsidR="00FE6D42" w:rsidRPr="00FE6D42" w:rsidRDefault="00FE6D42" w:rsidP="00FE6D42">
      <w:pPr>
        <w:jc w:val="both"/>
      </w:pPr>
      <w:r w:rsidRPr="00FE6D42">
        <w:t xml:space="preserve">IV — </w:t>
      </w:r>
      <w:proofErr w:type="gramStart"/>
      <w:r w:rsidRPr="00FE6D42">
        <w:rPr>
          <w:b/>
          <w:bCs/>
        </w:rPr>
        <w:t>pia</w:t>
      </w:r>
      <w:proofErr w:type="gramEnd"/>
      <w:r w:rsidRPr="00FE6D42">
        <w:t xml:space="preserve"> para higienização de utensílios e mãos, com suprimento adequado de água e sabão líquido;</w:t>
      </w:r>
    </w:p>
    <w:p w14:paraId="6B9A82C0" w14:textId="77777777" w:rsidR="00FE6D42" w:rsidRPr="00FE6D42" w:rsidRDefault="00FE6D42" w:rsidP="00FE6D42">
      <w:pPr>
        <w:jc w:val="both"/>
      </w:pPr>
      <w:r w:rsidRPr="00FE6D42">
        <w:t xml:space="preserve">V — </w:t>
      </w:r>
      <w:proofErr w:type="gramStart"/>
      <w:r w:rsidRPr="00FE6D42">
        <w:rPr>
          <w:b/>
          <w:bCs/>
        </w:rPr>
        <w:t>equipamentos</w:t>
      </w:r>
      <w:proofErr w:type="gramEnd"/>
      <w:r w:rsidRPr="00FE6D42">
        <w:rPr>
          <w:b/>
          <w:bCs/>
        </w:rPr>
        <w:t xml:space="preserve"> de refrigeração e conservação térmica</w:t>
      </w:r>
      <w:r w:rsidRPr="00FE6D42">
        <w:t xml:space="preserve"> adequados ao tipo de produto;</w:t>
      </w:r>
    </w:p>
    <w:p w14:paraId="2196E68E" w14:textId="77777777" w:rsidR="00FE6D42" w:rsidRPr="00FE6D42" w:rsidRDefault="00FE6D42" w:rsidP="00FE6D42">
      <w:pPr>
        <w:jc w:val="both"/>
      </w:pPr>
      <w:r w:rsidRPr="00FE6D42">
        <w:t xml:space="preserve">VI — </w:t>
      </w:r>
      <w:proofErr w:type="gramStart"/>
      <w:r w:rsidRPr="00FE6D42">
        <w:t>reservatório</w:t>
      </w:r>
      <w:proofErr w:type="gramEnd"/>
      <w:r w:rsidRPr="00FE6D42">
        <w:t xml:space="preserve"> para </w:t>
      </w:r>
      <w:r w:rsidRPr="00FE6D42">
        <w:rPr>
          <w:b/>
          <w:bCs/>
        </w:rPr>
        <w:t>captação das águas utilizadas</w:t>
      </w:r>
      <w:r w:rsidRPr="00FE6D42">
        <w:t xml:space="preserve"> (efluentes), vedada a disposição em via pública;</w:t>
      </w:r>
    </w:p>
    <w:p w14:paraId="35179128" w14:textId="77777777" w:rsidR="00FE6D42" w:rsidRPr="00FE6D42" w:rsidRDefault="00FE6D42" w:rsidP="00FE6D42">
      <w:pPr>
        <w:jc w:val="both"/>
      </w:pPr>
      <w:r w:rsidRPr="00FE6D42">
        <w:t xml:space="preserve">VII — </w:t>
      </w:r>
      <w:r w:rsidRPr="00FE6D42">
        <w:rPr>
          <w:b/>
          <w:bCs/>
        </w:rPr>
        <w:t>coifa e/ou exaustor</w:t>
      </w:r>
      <w:r w:rsidRPr="00FE6D42">
        <w:t xml:space="preserve"> para retirada de gases e vapores, quando aplicável;</w:t>
      </w:r>
    </w:p>
    <w:p w14:paraId="64286E84" w14:textId="77777777" w:rsidR="00FE6D42" w:rsidRPr="00FE6D42" w:rsidRDefault="00FE6D42" w:rsidP="00FE6D42">
      <w:pPr>
        <w:jc w:val="both"/>
      </w:pPr>
      <w:r w:rsidRPr="00FE6D42">
        <w:t xml:space="preserve">VIII — acabamento interno </w:t>
      </w:r>
      <w:r w:rsidRPr="00FE6D42">
        <w:rPr>
          <w:b/>
          <w:bCs/>
        </w:rPr>
        <w:t>esmaltado ou liso</w:t>
      </w:r>
      <w:r w:rsidRPr="00FE6D42">
        <w:t>, de fácil higienização;</w:t>
      </w:r>
    </w:p>
    <w:p w14:paraId="7E24A6A0" w14:textId="77777777" w:rsidR="00FE6D42" w:rsidRPr="00FE6D42" w:rsidRDefault="00FE6D42" w:rsidP="00FE6D42">
      <w:pPr>
        <w:jc w:val="both"/>
      </w:pPr>
      <w:r w:rsidRPr="00FE6D42">
        <w:t xml:space="preserve">IX — </w:t>
      </w:r>
      <w:proofErr w:type="gramStart"/>
      <w:r w:rsidRPr="00FE6D42">
        <w:t>disponibilização</w:t>
      </w:r>
      <w:proofErr w:type="gramEnd"/>
      <w:r w:rsidRPr="00FE6D42">
        <w:t xml:space="preserve"> de </w:t>
      </w:r>
      <w:r w:rsidRPr="00FE6D42">
        <w:rPr>
          <w:b/>
          <w:bCs/>
        </w:rPr>
        <w:t>álcool 70%</w:t>
      </w:r>
      <w:r w:rsidRPr="00FE6D42">
        <w:t xml:space="preserve"> para funcionários e usuários;</w:t>
      </w:r>
    </w:p>
    <w:p w14:paraId="5F193ECF" w14:textId="2D35BB19" w:rsidR="00FE6D42" w:rsidRPr="00FE6D42" w:rsidRDefault="00FE6D42" w:rsidP="00FE6D42">
      <w:pPr>
        <w:jc w:val="both"/>
      </w:pPr>
      <w:r w:rsidRPr="00FE6D42">
        <w:t xml:space="preserve">X — </w:t>
      </w:r>
      <w:proofErr w:type="gramStart"/>
      <w:r w:rsidRPr="00FE6D42">
        <w:t>conformidade</w:t>
      </w:r>
      <w:proofErr w:type="gramEnd"/>
      <w:r w:rsidRPr="00FE6D42">
        <w:t xml:space="preserve"> com as exigências do </w:t>
      </w:r>
      <w:r w:rsidRPr="00FE6D42">
        <w:rPr>
          <w:b/>
          <w:bCs/>
        </w:rPr>
        <w:t>órgão executivo de trânsito (</w:t>
      </w:r>
      <w:r>
        <w:rPr>
          <w:b/>
          <w:bCs/>
        </w:rPr>
        <w:t>SASTRANS</w:t>
      </w:r>
      <w:r w:rsidRPr="00FE6D42">
        <w:rPr>
          <w:b/>
          <w:bCs/>
        </w:rPr>
        <w:t>/DETRAN)</w:t>
      </w:r>
      <w:r w:rsidRPr="00FE6D42">
        <w:t xml:space="preserve">, </w:t>
      </w:r>
      <w:r w:rsidRPr="00FE6D42">
        <w:rPr>
          <w:b/>
          <w:bCs/>
        </w:rPr>
        <w:t>Vigilância Sanitária</w:t>
      </w:r>
      <w:r w:rsidRPr="00FE6D42">
        <w:t xml:space="preserve"> e </w:t>
      </w:r>
      <w:r w:rsidRPr="00FE6D42">
        <w:rPr>
          <w:b/>
          <w:bCs/>
        </w:rPr>
        <w:t>Corpo de Bombeiros</w:t>
      </w:r>
      <w:r w:rsidRPr="00FE6D42">
        <w:t xml:space="preserve">, inclusive quanto a </w:t>
      </w:r>
      <w:r w:rsidRPr="00FE6D42">
        <w:rPr>
          <w:b/>
          <w:bCs/>
        </w:rPr>
        <w:t>extintores de incêndio</w:t>
      </w:r>
      <w:r w:rsidRPr="00FE6D42">
        <w:t xml:space="preserve"> e instalações elétricas.</w:t>
      </w:r>
    </w:p>
    <w:p w14:paraId="668B809C" w14:textId="77777777" w:rsidR="00FE6D42" w:rsidRPr="00FE6D42" w:rsidRDefault="00FE6D42" w:rsidP="00FE6D42">
      <w:pPr>
        <w:jc w:val="both"/>
      </w:pPr>
      <w:r w:rsidRPr="00FE6D42">
        <w:rPr>
          <w:b/>
          <w:bCs/>
        </w:rPr>
        <w:t>Art. 7º</w:t>
      </w:r>
      <w:r w:rsidRPr="00FE6D42">
        <w:t xml:space="preserve"> Os alimentos transportados e vendidos deverão observar as normas sanitárias vigentes e as seguintes disposições específicas:</w:t>
      </w:r>
    </w:p>
    <w:p w14:paraId="10D1D2B7" w14:textId="77777777" w:rsidR="00FE6D42" w:rsidRPr="00FE6D42" w:rsidRDefault="00FE6D42" w:rsidP="00FE6D42">
      <w:pPr>
        <w:jc w:val="both"/>
      </w:pPr>
      <w:r w:rsidRPr="00FE6D42">
        <w:lastRenderedPageBreak/>
        <w:t xml:space="preserve">I — </w:t>
      </w:r>
      <w:proofErr w:type="gramStart"/>
      <w:r w:rsidRPr="00FE6D42">
        <w:t>utilização</w:t>
      </w:r>
      <w:proofErr w:type="gramEnd"/>
      <w:r w:rsidRPr="00FE6D42">
        <w:t xml:space="preserve"> de </w:t>
      </w:r>
      <w:r w:rsidRPr="00FE6D42">
        <w:rPr>
          <w:b/>
          <w:bCs/>
        </w:rPr>
        <w:t>caixas isotérmicas</w:t>
      </w:r>
      <w:r w:rsidRPr="00FE6D42">
        <w:t xml:space="preserve"> compatíveis com o volume de produção, confeccionadas em material liso, resistente e impermeável, vedado o uso de </w:t>
      </w:r>
      <w:r w:rsidRPr="00FE6D42">
        <w:rPr>
          <w:b/>
          <w:bCs/>
        </w:rPr>
        <w:t>isopor doméstico</w:t>
      </w:r>
      <w:r w:rsidRPr="00FE6D42">
        <w:t>;</w:t>
      </w:r>
    </w:p>
    <w:p w14:paraId="5C8D7B7D" w14:textId="77777777" w:rsidR="00FE6D42" w:rsidRPr="00FE6D42" w:rsidRDefault="00FE6D42" w:rsidP="00FE6D42">
      <w:pPr>
        <w:jc w:val="both"/>
      </w:pPr>
      <w:r w:rsidRPr="00FE6D42">
        <w:t xml:space="preserve">II — </w:t>
      </w:r>
      <w:proofErr w:type="gramStart"/>
      <w:r w:rsidRPr="00FE6D42">
        <w:t>uso</w:t>
      </w:r>
      <w:proofErr w:type="gramEnd"/>
      <w:r w:rsidRPr="00FE6D42">
        <w:t xml:space="preserve"> de </w:t>
      </w:r>
      <w:r w:rsidRPr="00FE6D42">
        <w:rPr>
          <w:b/>
          <w:bCs/>
        </w:rPr>
        <w:t>gelo reciclável</w:t>
      </w:r>
      <w:r w:rsidRPr="00FE6D42">
        <w:t>;</w:t>
      </w:r>
    </w:p>
    <w:p w14:paraId="3AC74F6A" w14:textId="77777777" w:rsidR="00FE6D42" w:rsidRPr="00FE6D42" w:rsidRDefault="00FE6D42" w:rsidP="00FE6D42">
      <w:pPr>
        <w:jc w:val="both"/>
      </w:pPr>
      <w:r w:rsidRPr="00FE6D42">
        <w:t xml:space="preserve">III — manutenção de alimentos </w:t>
      </w:r>
      <w:r w:rsidRPr="00FE6D42">
        <w:rPr>
          <w:b/>
          <w:bCs/>
        </w:rPr>
        <w:t>em temperatura adequada</w:t>
      </w:r>
      <w:r w:rsidRPr="00FE6D42">
        <w:t xml:space="preserve"> até o preparo e a entrega;</w:t>
      </w:r>
    </w:p>
    <w:p w14:paraId="0B3E69A8" w14:textId="77777777" w:rsidR="00FE6D42" w:rsidRPr="00FE6D42" w:rsidRDefault="00FE6D42" w:rsidP="00FE6D42">
      <w:pPr>
        <w:jc w:val="both"/>
      </w:pPr>
      <w:r w:rsidRPr="00FE6D42">
        <w:t xml:space="preserve">IV — </w:t>
      </w:r>
      <w:proofErr w:type="gramStart"/>
      <w:r w:rsidRPr="00FE6D42">
        <w:rPr>
          <w:b/>
          <w:bCs/>
        </w:rPr>
        <w:t>molhos</w:t>
      </w:r>
      <w:proofErr w:type="gramEnd"/>
      <w:r w:rsidRPr="00FE6D42">
        <w:rPr>
          <w:b/>
          <w:bCs/>
        </w:rPr>
        <w:t xml:space="preserve"> industriais</w:t>
      </w:r>
      <w:r w:rsidRPr="00FE6D42">
        <w:t xml:space="preserve"> (maionese, ketchup, mostarda) ofertados em </w:t>
      </w:r>
      <w:r w:rsidRPr="00FE6D42">
        <w:rPr>
          <w:b/>
          <w:bCs/>
        </w:rPr>
        <w:t>sachês individuais</w:t>
      </w:r>
      <w:r w:rsidRPr="00FE6D42">
        <w:t xml:space="preserve"> e </w:t>
      </w:r>
      <w:r w:rsidRPr="00FE6D42">
        <w:rPr>
          <w:b/>
          <w:bCs/>
        </w:rPr>
        <w:t>regularmente registrados</w:t>
      </w:r>
      <w:r w:rsidRPr="00FE6D42">
        <w:t xml:space="preserve"> no órgão competente; </w:t>
      </w:r>
      <w:r w:rsidRPr="00FE6D42">
        <w:rPr>
          <w:b/>
          <w:bCs/>
        </w:rPr>
        <w:t>molhos artesanais</w:t>
      </w:r>
      <w:r w:rsidRPr="00FE6D42">
        <w:t xml:space="preserve"> somente com </w:t>
      </w:r>
      <w:r w:rsidRPr="00FE6D42">
        <w:rPr>
          <w:b/>
          <w:bCs/>
        </w:rPr>
        <w:t>data de produção e validade</w:t>
      </w:r>
      <w:r w:rsidRPr="00FE6D42">
        <w:t xml:space="preserve"> no recipiente, </w:t>
      </w:r>
      <w:r w:rsidRPr="00FE6D42">
        <w:rPr>
          <w:b/>
          <w:bCs/>
        </w:rPr>
        <w:t>armazenados sob refrigeração</w:t>
      </w:r>
      <w:r w:rsidRPr="00FE6D42">
        <w:t>;</w:t>
      </w:r>
    </w:p>
    <w:p w14:paraId="746804D4" w14:textId="77777777" w:rsidR="00FE6D42" w:rsidRPr="00FE6D42" w:rsidRDefault="00FE6D42" w:rsidP="00FE6D42">
      <w:pPr>
        <w:jc w:val="both"/>
      </w:pPr>
      <w:r w:rsidRPr="00FE6D42">
        <w:t xml:space="preserve">V — </w:t>
      </w:r>
      <w:proofErr w:type="gramStart"/>
      <w:r w:rsidRPr="00FE6D42">
        <w:t>a</w:t>
      </w:r>
      <w:proofErr w:type="gramEnd"/>
      <w:r w:rsidRPr="00FE6D42">
        <w:t xml:space="preserve"> </w:t>
      </w:r>
      <w:r w:rsidRPr="00FE6D42">
        <w:rPr>
          <w:b/>
          <w:bCs/>
        </w:rPr>
        <w:t>matéria-prima de origem animal</w:t>
      </w:r>
      <w:r w:rsidRPr="00FE6D42">
        <w:t xml:space="preserve"> deverá ostentar </w:t>
      </w:r>
      <w:r w:rsidRPr="00FE6D42">
        <w:rPr>
          <w:b/>
          <w:bCs/>
        </w:rPr>
        <w:t>selo de inspeção</w:t>
      </w:r>
      <w:r w:rsidRPr="00FE6D42">
        <w:t xml:space="preserve"> do órgão competente;</w:t>
      </w:r>
    </w:p>
    <w:p w14:paraId="558E3F10" w14:textId="77777777" w:rsidR="00FE6D42" w:rsidRPr="00FE6D42" w:rsidRDefault="00FE6D42" w:rsidP="00FE6D42">
      <w:pPr>
        <w:jc w:val="both"/>
      </w:pPr>
      <w:r w:rsidRPr="00FE6D42">
        <w:t xml:space="preserve">VI — </w:t>
      </w:r>
      <w:proofErr w:type="gramStart"/>
      <w:r w:rsidRPr="00FE6D42">
        <w:rPr>
          <w:b/>
          <w:bCs/>
        </w:rPr>
        <w:t>utensílios</w:t>
      </w:r>
      <w:proofErr w:type="gramEnd"/>
      <w:r w:rsidRPr="00FE6D42">
        <w:rPr>
          <w:b/>
          <w:bCs/>
        </w:rPr>
        <w:t xml:space="preserve"> para consumo</w:t>
      </w:r>
      <w:r w:rsidRPr="00FE6D42">
        <w:t xml:space="preserve"> deverão ser </w:t>
      </w:r>
      <w:r w:rsidRPr="00FE6D42">
        <w:rPr>
          <w:b/>
          <w:bCs/>
        </w:rPr>
        <w:t>descartáveis</w:t>
      </w:r>
      <w:r w:rsidRPr="00FE6D42">
        <w:t xml:space="preserve"> ou devidamente higienizados conforme regulamentação;</w:t>
      </w:r>
    </w:p>
    <w:p w14:paraId="4D162101" w14:textId="77777777" w:rsidR="00FE6D42" w:rsidRPr="00FE6D42" w:rsidRDefault="00FE6D42" w:rsidP="00FE6D42">
      <w:pPr>
        <w:jc w:val="both"/>
      </w:pPr>
      <w:r w:rsidRPr="00FE6D42">
        <w:t xml:space="preserve">VII — </w:t>
      </w:r>
      <w:r w:rsidRPr="00FE6D42">
        <w:rPr>
          <w:b/>
          <w:bCs/>
        </w:rPr>
        <w:t>resíduos</w:t>
      </w:r>
      <w:r w:rsidRPr="00FE6D42">
        <w:t xml:space="preserve"> sólidos e líquidos deverão ter </w:t>
      </w:r>
      <w:r w:rsidRPr="00FE6D42">
        <w:rPr>
          <w:b/>
          <w:bCs/>
        </w:rPr>
        <w:t>destinação ambientalmente adequada</w:t>
      </w:r>
      <w:r w:rsidRPr="00FE6D42">
        <w:t>.</w:t>
      </w:r>
    </w:p>
    <w:p w14:paraId="64FCF52F" w14:textId="77777777" w:rsidR="00FE6D42" w:rsidRPr="00FE6D42" w:rsidRDefault="00FE6D42" w:rsidP="00FE6D42">
      <w:pPr>
        <w:jc w:val="both"/>
      </w:pPr>
      <w:r w:rsidRPr="00FE6D42">
        <w:rPr>
          <w:b/>
          <w:bCs/>
        </w:rPr>
        <w:t>Art. 8º</w:t>
      </w:r>
      <w:r w:rsidRPr="00FE6D42">
        <w:t xml:space="preserve"> Obrigações do permissionário:</w:t>
      </w:r>
    </w:p>
    <w:p w14:paraId="5756F366" w14:textId="77777777" w:rsidR="00FE6D42" w:rsidRPr="00FE6D42" w:rsidRDefault="00FE6D42" w:rsidP="00FE6D42">
      <w:pPr>
        <w:jc w:val="both"/>
      </w:pPr>
      <w:r w:rsidRPr="00FE6D42">
        <w:t xml:space="preserve">I — </w:t>
      </w:r>
      <w:proofErr w:type="gramStart"/>
      <w:r w:rsidRPr="00FE6D42">
        <w:t>manter-se</w:t>
      </w:r>
      <w:proofErr w:type="gramEnd"/>
      <w:r w:rsidRPr="00FE6D42">
        <w:t xml:space="preserve">, durante o funcionamento, </w:t>
      </w:r>
      <w:r w:rsidRPr="00FE6D42">
        <w:rPr>
          <w:b/>
          <w:bCs/>
        </w:rPr>
        <w:t>munido de documentos</w:t>
      </w:r>
      <w:r w:rsidRPr="00FE6D42">
        <w:t xml:space="preserve"> de identificação e do comércio; a exigência aplica-se aos </w:t>
      </w:r>
      <w:r w:rsidRPr="00FE6D42">
        <w:rPr>
          <w:b/>
          <w:bCs/>
        </w:rPr>
        <w:t>prepostos e funcionários</w:t>
      </w:r>
      <w:r w:rsidRPr="00FE6D42">
        <w:t>;</w:t>
      </w:r>
    </w:p>
    <w:p w14:paraId="3DC47C67" w14:textId="77777777" w:rsidR="00FE6D42" w:rsidRPr="00FE6D42" w:rsidRDefault="00FE6D42" w:rsidP="00FE6D42">
      <w:pPr>
        <w:jc w:val="both"/>
      </w:pPr>
      <w:r w:rsidRPr="00FE6D42">
        <w:t xml:space="preserve">II — </w:t>
      </w:r>
      <w:proofErr w:type="gramStart"/>
      <w:r w:rsidRPr="00FE6D42">
        <w:t>responder</w:t>
      </w:r>
      <w:proofErr w:type="gramEnd"/>
      <w:r w:rsidRPr="00FE6D42">
        <w:t>, perante a Administração, pelos atos de seus prepostos e auxiliares;</w:t>
      </w:r>
    </w:p>
    <w:p w14:paraId="35E547EC" w14:textId="77777777" w:rsidR="00FE6D42" w:rsidRPr="00FE6D42" w:rsidRDefault="00FE6D42" w:rsidP="00FE6D42">
      <w:pPr>
        <w:jc w:val="both"/>
      </w:pPr>
      <w:r w:rsidRPr="00FE6D42">
        <w:t xml:space="preserve">III — </w:t>
      </w:r>
      <w:r w:rsidRPr="00FE6D42">
        <w:rPr>
          <w:b/>
          <w:bCs/>
        </w:rPr>
        <w:t>pagar o preço público</w:t>
      </w:r>
      <w:r w:rsidRPr="00FE6D42">
        <w:t xml:space="preserve"> e demais encargos e </w:t>
      </w:r>
      <w:r w:rsidRPr="00FE6D42">
        <w:rPr>
          <w:b/>
          <w:bCs/>
        </w:rPr>
        <w:t>renovar</w:t>
      </w:r>
      <w:r w:rsidRPr="00FE6D42">
        <w:t xml:space="preserve"> a permissão no prazo estabelecido;</w:t>
      </w:r>
    </w:p>
    <w:p w14:paraId="3804EDAB" w14:textId="77777777" w:rsidR="00FE6D42" w:rsidRPr="00FE6D42" w:rsidRDefault="00FE6D42" w:rsidP="00FE6D42">
      <w:pPr>
        <w:jc w:val="both"/>
      </w:pPr>
      <w:r w:rsidRPr="00FE6D42">
        <w:t xml:space="preserve">IV — </w:t>
      </w:r>
      <w:proofErr w:type="gramStart"/>
      <w:r w:rsidRPr="00FE6D42">
        <w:rPr>
          <w:b/>
          <w:bCs/>
        </w:rPr>
        <w:t>afixar</w:t>
      </w:r>
      <w:proofErr w:type="gramEnd"/>
      <w:r w:rsidRPr="00FE6D42">
        <w:t xml:space="preserve"> em local visível, durante todo o período de funcionamento, o </w:t>
      </w:r>
      <w:r w:rsidRPr="00FE6D42">
        <w:rPr>
          <w:b/>
          <w:bCs/>
        </w:rPr>
        <w:t>Termo de Permissão de Uso</w:t>
      </w:r>
      <w:r w:rsidRPr="00FE6D42">
        <w:t>;</w:t>
      </w:r>
    </w:p>
    <w:p w14:paraId="301E9728" w14:textId="77777777" w:rsidR="00FE6D42" w:rsidRPr="00FE6D42" w:rsidRDefault="00FE6D42" w:rsidP="00FE6D42">
      <w:pPr>
        <w:jc w:val="both"/>
      </w:pPr>
      <w:r w:rsidRPr="00FE6D42">
        <w:t xml:space="preserve">V — </w:t>
      </w:r>
      <w:proofErr w:type="gramStart"/>
      <w:r w:rsidRPr="00FE6D42">
        <w:rPr>
          <w:b/>
          <w:bCs/>
        </w:rPr>
        <w:t>armazenar</w:t>
      </w:r>
      <w:proofErr w:type="gramEnd"/>
      <w:r w:rsidRPr="00FE6D42">
        <w:rPr>
          <w:b/>
          <w:bCs/>
        </w:rPr>
        <w:t>, transportar, manipular e comercializar</w:t>
      </w:r>
      <w:r w:rsidRPr="00FE6D42">
        <w:t xml:space="preserve"> apenas os alimentos previamente </w:t>
      </w:r>
      <w:r w:rsidRPr="00FE6D42">
        <w:rPr>
          <w:b/>
          <w:bCs/>
        </w:rPr>
        <w:t>autorizados</w:t>
      </w:r>
      <w:r w:rsidRPr="00FE6D42">
        <w:t>;</w:t>
      </w:r>
    </w:p>
    <w:p w14:paraId="2099B1CD" w14:textId="77777777" w:rsidR="00FE6D42" w:rsidRPr="00FE6D42" w:rsidRDefault="00FE6D42" w:rsidP="00FE6D42">
      <w:pPr>
        <w:jc w:val="both"/>
      </w:pPr>
      <w:r w:rsidRPr="00FE6D42">
        <w:t xml:space="preserve">VI — </w:t>
      </w:r>
      <w:proofErr w:type="gramStart"/>
      <w:r w:rsidRPr="00FE6D42">
        <w:rPr>
          <w:b/>
          <w:bCs/>
        </w:rPr>
        <w:t>coletar e armazenar</w:t>
      </w:r>
      <w:proofErr w:type="gramEnd"/>
      <w:r w:rsidRPr="00FE6D42">
        <w:t xml:space="preserve"> todos os resíduos para posterior </w:t>
      </w:r>
      <w:r w:rsidRPr="00FE6D42">
        <w:rPr>
          <w:b/>
          <w:bCs/>
        </w:rPr>
        <w:t>descarte adequado</w:t>
      </w:r>
      <w:r w:rsidRPr="00FE6D42">
        <w:t xml:space="preserve">, vedado o lançamento na </w:t>
      </w:r>
      <w:r w:rsidRPr="00FE6D42">
        <w:rPr>
          <w:b/>
          <w:bCs/>
        </w:rPr>
        <w:t>rede pluvial</w:t>
      </w:r>
      <w:r w:rsidRPr="00FE6D42">
        <w:t>;</w:t>
      </w:r>
    </w:p>
    <w:p w14:paraId="4346B7E6" w14:textId="77777777" w:rsidR="00FE6D42" w:rsidRPr="00FE6D42" w:rsidRDefault="00FE6D42" w:rsidP="00FE6D42">
      <w:pPr>
        <w:jc w:val="both"/>
      </w:pPr>
      <w:r w:rsidRPr="00FE6D42">
        <w:lastRenderedPageBreak/>
        <w:t xml:space="preserve">VII — manter </w:t>
      </w:r>
      <w:r w:rsidRPr="00FE6D42">
        <w:rPr>
          <w:b/>
          <w:bCs/>
        </w:rPr>
        <w:t>higiene pessoal e do vestuário</w:t>
      </w:r>
      <w:r w:rsidRPr="00FE6D42">
        <w:t xml:space="preserve"> e exigir o mesmo de seus colaboradores;</w:t>
      </w:r>
    </w:p>
    <w:p w14:paraId="0B09D5C3" w14:textId="77777777" w:rsidR="00FE6D42" w:rsidRPr="00FE6D42" w:rsidRDefault="00FE6D42" w:rsidP="00FE6D42">
      <w:pPr>
        <w:jc w:val="both"/>
      </w:pPr>
      <w:r w:rsidRPr="00FE6D42">
        <w:t xml:space="preserve">VIII — manter o </w:t>
      </w:r>
      <w:r w:rsidRPr="00FE6D42">
        <w:rPr>
          <w:b/>
          <w:bCs/>
        </w:rPr>
        <w:t>equipamento conservado</w:t>
      </w:r>
      <w:r w:rsidRPr="00FE6D42">
        <w:t xml:space="preserve"> e higienizado, providenciando </w:t>
      </w:r>
      <w:r w:rsidRPr="00FE6D42">
        <w:rPr>
          <w:b/>
          <w:bCs/>
        </w:rPr>
        <w:t>consertos imediatos</w:t>
      </w:r>
      <w:r w:rsidRPr="00FE6D42">
        <w:t>;</w:t>
      </w:r>
    </w:p>
    <w:p w14:paraId="135A6033" w14:textId="77777777" w:rsidR="00FE6D42" w:rsidRPr="00FE6D42" w:rsidRDefault="00FE6D42" w:rsidP="00FE6D42">
      <w:pPr>
        <w:jc w:val="both"/>
      </w:pPr>
      <w:r w:rsidRPr="00FE6D42">
        <w:t xml:space="preserve">IX — </w:t>
      </w:r>
      <w:proofErr w:type="gramStart"/>
      <w:r w:rsidRPr="00FE6D42">
        <w:t>manter</w:t>
      </w:r>
      <w:proofErr w:type="gramEnd"/>
      <w:r w:rsidRPr="00FE6D42">
        <w:t xml:space="preserve"> </w:t>
      </w:r>
      <w:r w:rsidRPr="00FE6D42">
        <w:rPr>
          <w:b/>
          <w:bCs/>
        </w:rPr>
        <w:t>limpa</w:t>
      </w:r>
      <w:r w:rsidRPr="00FE6D42">
        <w:t xml:space="preserve"> a área ocupada e o </w:t>
      </w:r>
      <w:r w:rsidRPr="00FE6D42">
        <w:rPr>
          <w:b/>
          <w:bCs/>
        </w:rPr>
        <w:t>entorno</w:t>
      </w:r>
      <w:r w:rsidRPr="00FE6D42">
        <w:t>, com recipientes próprios para resíduos.</w:t>
      </w:r>
    </w:p>
    <w:p w14:paraId="0D294D83" w14:textId="77777777" w:rsidR="00FE6D42" w:rsidRPr="00FE6D42" w:rsidRDefault="00FE6D42" w:rsidP="00FE6D42">
      <w:pPr>
        <w:jc w:val="both"/>
      </w:pPr>
      <w:r w:rsidRPr="00FE6D42">
        <w:t xml:space="preserve">Parágrafo único. A </w:t>
      </w:r>
      <w:r w:rsidRPr="00FE6D42">
        <w:rPr>
          <w:b/>
          <w:bCs/>
        </w:rPr>
        <w:t>renovação</w:t>
      </w:r>
      <w:r w:rsidRPr="00FE6D42">
        <w:t xml:space="preserve"> da Permissão de Uso </w:t>
      </w:r>
      <w:r w:rsidRPr="00FE6D42">
        <w:rPr>
          <w:b/>
          <w:bCs/>
        </w:rPr>
        <w:t>não poderá ser negada</w:t>
      </w:r>
      <w:r w:rsidRPr="00FE6D42">
        <w:t>, salvo nas hipóteses previstas nesta Lei.</w:t>
      </w:r>
    </w:p>
    <w:p w14:paraId="048F4AEC" w14:textId="77777777" w:rsidR="00FE6D42" w:rsidRPr="00FE6D42" w:rsidRDefault="00FE6D42" w:rsidP="00FE6D42">
      <w:pPr>
        <w:jc w:val="both"/>
      </w:pPr>
      <w:r w:rsidRPr="00FE6D42">
        <w:rPr>
          <w:b/>
          <w:bCs/>
        </w:rPr>
        <w:t>Art. 9º</w:t>
      </w:r>
      <w:r w:rsidRPr="00FE6D42">
        <w:t xml:space="preserve"> Deveres adicionais dos vendedores:</w:t>
      </w:r>
    </w:p>
    <w:p w14:paraId="0839F948" w14:textId="77777777" w:rsidR="00FE6D42" w:rsidRPr="00FE6D42" w:rsidRDefault="00FE6D42" w:rsidP="00FE6D42">
      <w:pPr>
        <w:jc w:val="both"/>
      </w:pPr>
      <w:r w:rsidRPr="00FE6D42">
        <w:t xml:space="preserve">I — </w:t>
      </w:r>
      <w:proofErr w:type="gramStart"/>
      <w:r w:rsidRPr="00FE6D42">
        <w:t>ao</w:t>
      </w:r>
      <w:proofErr w:type="gramEnd"/>
      <w:r w:rsidRPr="00FE6D42">
        <w:t xml:space="preserve"> final dos trabalhos, recolher materiais descartáveis e </w:t>
      </w:r>
      <w:r w:rsidRPr="00FE6D42">
        <w:rPr>
          <w:b/>
          <w:bCs/>
        </w:rPr>
        <w:t>restos de alimentos</w:t>
      </w:r>
      <w:r w:rsidRPr="00FE6D42">
        <w:t xml:space="preserve">, acondicionando-os em sacos resistentes e </w:t>
      </w:r>
      <w:r w:rsidRPr="00FE6D42">
        <w:rPr>
          <w:b/>
          <w:bCs/>
        </w:rPr>
        <w:t>transportando-os</w:t>
      </w:r>
      <w:r w:rsidRPr="00FE6D42">
        <w:t xml:space="preserve"> para descarte adequado;</w:t>
      </w:r>
    </w:p>
    <w:p w14:paraId="331D05D1" w14:textId="77777777" w:rsidR="00FE6D42" w:rsidRPr="00FE6D42" w:rsidRDefault="00FE6D42" w:rsidP="00FE6D42">
      <w:pPr>
        <w:jc w:val="both"/>
      </w:pPr>
      <w:r w:rsidRPr="00FE6D42">
        <w:t xml:space="preserve">II — </w:t>
      </w:r>
      <w:proofErr w:type="gramStart"/>
      <w:r w:rsidRPr="00FE6D42">
        <w:rPr>
          <w:b/>
          <w:bCs/>
        </w:rPr>
        <w:t>não</w:t>
      </w:r>
      <w:proofErr w:type="gramEnd"/>
      <w:r w:rsidRPr="00FE6D42">
        <w:rPr>
          <w:b/>
          <w:bCs/>
        </w:rPr>
        <w:t xml:space="preserve"> despejar</w:t>
      </w:r>
      <w:r w:rsidRPr="00FE6D42">
        <w:t xml:space="preserve"> resíduos ou efluentes em logradouros públicos ou </w:t>
      </w:r>
      <w:r w:rsidRPr="00FE6D42">
        <w:rPr>
          <w:b/>
          <w:bCs/>
        </w:rPr>
        <w:t>bocas de lobo</w:t>
      </w:r>
      <w:r w:rsidRPr="00FE6D42">
        <w:t>.</w:t>
      </w:r>
    </w:p>
    <w:p w14:paraId="7B74E16A" w14:textId="77777777" w:rsidR="00FE6D42" w:rsidRPr="00FE6D42" w:rsidRDefault="00FE6D42" w:rsidP="00FE6D42">
      <w:pPr>
        <w:jc w:val="both"/>
      </w:pPr>
      <w:r w:rsidRPr="00FE6D42">
        <w:rPr>
          <w:b/>
          <w:bCs/>
        </w:rPr>
        <w:t>Art. 10.</w:t>
      </w:r>
      <w:r w:rsidRPr="00FE6D42">
        <w:t xml:space="preserve"> É vedado ao permissionário:</w:t>
      </w:r>
    </w:p>
    <w:p w14:paraId="4DF88C14" w14:textId="77777777" w:rsidR="00FE6D42" w:rsidRPr="00FE6D42" w:rsidRDefault="00FE6D42" w:rsidP="00FE6D42">
      <w:pPr>
        <w:jc w:val="both"/>
      </w:pPr>
      <w:r w:rsidRPr="00FE6D42">
        <w:t xml:space="preserve">I — </w:t>
      </w:r>
      <w:proofErr w:type="gramStart"/>
      <w:r w:rsidRPr="00FE6D42">
        <w:rPr>
          <w:b/>
          <w:bCs/>
        </w:rPr>
        <w:t>ceder</w:t>
      </w:r>
      <w:proofErr w:type="gramEnd"/>
      <w:r w:rsidRPr="00FE6D42">
        <w:t xml:space="preserve"> equipamentos e/ou mercadorias a terceiros;</w:t>
      </w:r>
    </w:p>
    <w:p w14:paraId="5322BCBF" w14:textId="77777777" w:rsidR="00FE6D42" w:rsidRPr="00FE6D42" w:rsidRDefault="00FE6D42" w:rsidP="00FE6D42">
      <w:pPr>
        <w:jc w:val="both"/>
      </w:pPr>
      <w:r w:rsidRPr="00FE6D42">
        <w:t xml:space="preserve">II — </w:t>
      </w:r>
      <w:proofErr w:type="gramStart"/>
      <w:r w:rsidRPr="00FE6D42">
        <w:t>comercializar</w:t>
      </w:r>
      <w:proofErr w:type="gramEnd"/>
      <w:r w:rsidRPr="00FE6D42">
        <w:t xml:space="preserve"> </w:t>
      </w:r>
      <w:r w:rsidRPr="00FE6D42">
        <w:rPr>
          <w:b/>
          <w:bCs/>
        </w:rPr>
        <w:t>produtos não autorizados</w:t>
      </w:r>
      <w:r w:rsidRPr="00FE6D42">
        <w:t xml:space="preserve"> ou em desconformidade com a permissão;</w:t>
      </w:r>
    </w:p>
    <w:p w14:paraId="76AFD149" w14:textId="77777777" w:rsidR="00FE6D42" w:rsidRPr="00FE6D42" w:rsidRDefault="00FE6D42" w:rsidP="00FE6D42">
      <w:pPr>
        <w:jc w:val="both"/>
      </w:pPr>
      <w:r w:rsidRPr="00FE6D42">
        <w:t xml:space="preserve">III — </w:t>
      </w:r>
      <w:r w:rsidRPr="00FE6D42">
        <w:rPr>
          <w:b/>
          <w:bCs/>
        </w:rPr>
        <w:t>ocupar</w:t>
      </w:r>
      <w:r w:rsidRPr="00FE6D42">
        <w:t xml:space="preserve"> áreas públicas em desconformidade com o Termo de Permissão;</w:t>
      </w:r>
    </w:p>
    <w:p w14:paraId="51FCDEEC" w14:textId="77777777" w:rsidR="00FE6D42" w:rsidRPr="00FE6D42" w:rsidRDefault="00FE6D42" w:rsidP="00FE6D42">
      <w:pPr>
        <w:jc w:val="both"/>
      </w:pPr>
      <w:r w:rsidRPr="00FE6D42">
        <w:t xml:space="preserve">IV — </w:t>
      </w:r>
      <w:proofErr w:type="gramStart"/>
      <w:r w:rsidRPr="00FE6D42">
        <w:t>causar</w:t>
      </w:r>
      <w:proofErr w:type="gramEnd"/>
      <w:r w:rsidRPr="00FE6D42">
        <w:t xml:space="preserve"> </w:t>
      </w:r>
      <w:r w:rsidRPr="00FE6D42">
        <w:rPr>
          <w:b/>
          <w:bCs/>
        </w:rPr>
        <w:t>dano</w:t>
      </w:r>
      <w:r w:rsidRPr="00FE6D42">
        <w:t xml:space="preserve"> a bem público ou particular;</w:t>
      </w:r>
    </w:p>
    <w:p w14:paraId="6D00D1E2" w14:textId="77777777" w:rsidR="00FE6D42" w:rsidRPr="00FE6D42" w:rsidRDefault="00FE6D42" w:rsidP="00FE6D42">
      <w:pPr>
        <w:jc w:val="both"/>
      </w:pPr>
      <w:r w:rsidRPr="00FE6D42">
        <w:t xml:space="preserve">V — </w:t>
      </w:r>
      <w:proofErr w:type="gramStart"/>
      <w:r w:rsidRPr="00FE6D42">
        <w:t>permitir</w:t>
      </w:r>
      <w:proofErr w:type="gramEnd"/>
      <w:r w:rsidRPr="00FE6D42">
        <w:t xml:space="preserve"> a </w:t>
      </w:r>
      <w:r w:rsidRPr="00FE6D42">
        <w:rPr>
          <w:b/>
          <w:bCs/>
        </w:rPr>
        <w:t>permanência de animais</w:t>
      </w:r>
      <w:r w:rsidRPr="00FE6D42">
        <w:t xml:space="preserve"> na área abrangida pelo equipamento;</w:t>
      </w:r>
    </w:p>
    <w:p w14:paraId="5380B640" w14:textId="77777777" w:rsidR="00FE6D42" w:rsidRPr="00FE6D42" w:rsidRDefault="00FE6D42" w:rsidP="00FE6D42">
      <w:pPr>
        <w:jc w:val="both"/>
      </w:pPr>
      <w:r w:rsidRPr="00FE6D42">
        <w:t xml:space="preserve">VI — </w:t>
      </w:r>
      <w:proofErr w:type="gramStart"/>
      <w:r w:rsidRPr="00FE6D42">
        <w:t>montar</w:t>
      </w:r>
      <w:proofErr w:type="gramEnd"/>
      <w:r w:rsidRPr="00FE6D42">
        <w:t xml:space="preserve"> o equipamento a </w:t>
      </w:r>
      <w:r w:rsidRPr="00FE6D42">
        <w:rPr>
          <w:b/>
          <w:bCs/>
        </w:rPr>
        <w:t>menos de 100 (cem) metros</w:t>
      </w:r>
      <w:r w:rsidRPr="00FE6D42">
        <w:t xml:space="preserve"> de outros trailers/food </w:t>
      </w:r>
      <w:proofErr w:type="spellStart"/>
      <w:r w:rsidRPr="00FE6D42">
        <w:t>trucks</w:t>
      </w:r>
      <w:proofErr w:type="spellEnd"/>
      <w:r w:rsidRPr="00FE6D42">
        <w:t xml:space="preserve"> que comercializem </w:t>
      </w:r>
      <w:r w:rsidRPr="00FE6D42">
        <w:rPr>
          <w:b/>
          <w:bCs/>
        </w:rPr>
        <w:t>produtos alimentícios semelhantes</w:t>
      </w:r>
      <w:r w:rsidRPr="00FE6D42">
        <w:t xml:space="preserve">, ou de estabelecimentos fixos do mesmo ramo, </w:t>
      </w:r>
      <w:r w:rsidRPr="00FE6D42">
        <w:rPr>
          <w:b/>
          <w:bCs/>
        </w:rPr>
        <w:t>salvo</w:t>
      </w:r>
      <w:r w:rsidRPr="00FE6D42">
        <w:t xml:space="preserve"> em feiras e eventos </w:t>
      </w:r>
      <w:r w:rsidRPr="00FE6D42">
        <w:rPr>
          <w:b/>
          <w:bCs/>
        </w:rPr>
        <w:t>regularmente autorizados</w:t>
      </w:r>
      <w:r w:rsidRPr="00FE6D42">
        <w:t>;</w:t>
      </w:r>
    </w:p>
    <w:p w14:paraId="0BDC8580" w14:textId="77777777" w:rsidR="00FE6D42" w:rsidRPr="00FE6D42" w:rsidRDefault="00FE6D42" w:rsidP="00FE6D42">
      <w:pPr>
        <w:jc w:val="both"/>
      </w:pPr>
      <w:r w:rsidRPr="00FE6D42">
        <w:t xml:space="preserve">VII — utilizar </w:t>
      </w:r>
      <w:r w:rsidRPr="00FE6D42">
        <w:rPr>
          <w:b/>
          <w:bCs/>
        </w:rPr>
        <w:t>postes, árvores, grades, bancos, canteiros ou edificações</w:t>
      </w:r>
      <w:r w:rsidRPr="00FE6D42">
        <w:t xml:space="preserve"> para montagem do equipamento ou exposição de mercadorias;</w:t>
      </w:r>
    </w:p>
    <w:p w14:paraId="25FA4795" w14:textId="77777777" w:rsidR="00FE6D42" w:rsidRPr="00FE6D42" w:rsidRDefault="00FE6D42" w:rsidP="00FE6D42">
      <w:pPr>
        <w:jc w:val="both"/>
      </w:pPr>
      <w:r w:rsidRPr="00FE6D42">
        <w:t xml:space="preserve">VIII — </w:t>
      </w:r>
      <w:r w:rsidRPr="00FE6D42">
        <w:rPr>
          <w:b/>
          <w:bCs/>
        </w:rPr>
        <w:t>perfurar calçadas</w:t>
      </w:r>
      <w:r w:rsidRPr="00FE6D42">
        <w:t xml:space="preserve"> ou vias públicas para fixação de equipamentos;</w:t>
      </w:r>
    </w:p>
    <w:p w14:paraId="0D98EEEE" w14:textId="77777777" w:rsidR="00FE6D42" w:rsidRPr="00FE6D42" w:rsidRDefault="00FE6D42" w:rsidP="00FE6D42">
      <w:pPr>
        <w:jc w:val="both"/>
      </w:pPr>
      <w:r w:rsidRPr="00FE6D42">
        <w:lastRenderedPageBreak/>
        <w:t xml:space="preserve">IX — </w:t>
      </w:r>
      <w:proofErr w:type="gramStart"/>
      <w:r w:rsidRPr="00FE6D42">
        <w:t>comercializar</w:t>
      </w:r>
      <w:proofErr w:type="gramEnd"/>
      <w:r w:rsidRPr="00FE6D42">
        <w:t xml:space="preserve"> ou manter produtos </w:t>
      </w:r>
      <w:r w:rsidRPr="00FE6D42">
        <w:rPr>
          <w:b/>
          <w:bCs/>
        </w:rPr>
        <w:t>sem inspeção, sem procedência, adulterados, fraudados ou vencidos</w:t>
      </w:r>
      <w:r w:rsidRPr="00FE6D42">
        <w:t>;</w:t>
      </w:r>
    </w:p>
    <w:p w14:paraId="3F12E518" w14:textId="77777777" w:rsidR="00FE6D42" w:rsidRPr="00FE6D42" w:rsidRDefault="00FE6D42" w:rsidP="00FE6D42">
      <w:pPr>
        <w:jc w:val="both"/>
      </w:pPr>
      <w:r w:rsidRPr="00FE6D42">
        <w:t xml:space="preserve">X — </w:t>
      </w:r>
      <w:proofErr w:type="gramStart"/>
      <w:r w:rsidRPr="00FE6D42">
        <w:t>ampliar</w:t>
      </w:r>
      <w:proofErr w:type="gramEnd"/>
      <w:r w:rsidRPr="00FE6D42">
        <w:t xml:space="preserve"> os limites do equipamento com </w:t>
      </w:r>
      <w:r w:rsidRPr="00FE6D42">
        <w:rPr>
          <w:b/>
          <w:bCs/>
        </w:rPr>
        <w:t>toldos, tapumes, caixotes, carpete ou similares</w:t>
      </w:r>
      <w:r w:rsidRPr="00FE6D42">
        <w:t xml:space="preserve"> que descaracterizem a padronização ou </w:t>
      </w:r>
      <w:r w:rsidRPr="00FE6D42">
        <w:rPr>
          <w:b/>
          <w:bCs/>
        </w:rPr>
        <w:t>delimitem</w:t>
      </w:r>
      <w:r w:rsidRPr="00FE6D42">
        <w:t xml:space="preserve"> área na via pública;</w:t>
      </w:r>
    </w:p>
    <w:p w14:paraId="52EBB23E" w14:textId="77777777" w:rsidR="00FE6D42" w:rsidRPr="00FE6D42" w:rsidRDefault="00FE6D42" w:rsidP="00FE6D42">
      <w:pPr>
        <w:jc w:val="both"/>
      </w:pPr>
      <w:r w:rsidRPr="00FE6D42">
        <w:t xml:space="preserve">XI — divulgar suas atividades mediante </w:t>
      </w:r>
      <w:r w:rsidRPr="00FE6D42">
        <w:rPr>
          <w:b/>
          <w:bCs/>
        </w:rPr>
        <w:t>meios sonoros</w:t>
      </w:r>
      <w:r w:rsidRPr="00FE6D42">
        <w:t xml:space="preserve"> que perturbem o sossego público;</w:t>
      </w:r>
    </w:p>
    <w:p w14:paraId="3721DD46" w14:textId="77777777" w:rsidR="00FE6D42" w:rsidRPr="00FE6D42" w:rsidRDefault="00FE6D42" w:rsidP="00FE6D42">
      <w:pPr>
        <w:jc w:val="both"/>
      </w:pPr>
      <w:r w:rsidRPr="00FE6D42">
        <w:t xml:space="preserve">XII — expor mercadorias </w:t>
      </w:r>
      <w:r w:rsidRPr="00FE6D42">
        <w:rPr>
          <w:b/>
          <w:bCs/>
        </w:rPr>
        <w:t>além da capacidade</w:t>
      </w:r>
      <w:r w:rsidRPr="00FE6D42">
        <w:t xml:space="preserve"> do equipamento;</w:t>
      </w:r>
    </w:p>
    <w:p w14:paraId="29329DB9" w14:textId="77777777" w:rsidR="00FE6D42" w:rsidRPr="00FE6D42" w:rsidRDefault="00FE6D42" w:rsidP="00FE6D42">
      <w:pPr>
        <w:jc w:val="both"/>
      </w:pPr>
      <w:r w:rsidRPr="00FE6D42">
        <w:t xml:space="preserve">XIII — utilizar equipamento </w:t>
      </w:r>
      <w:r w:rsidRPr="00FE6D42">
        <w:rPr>
          <w:b/>
          <w:bCs/>
        </w:rPr>
        <w:t>sem permissão</w:t>
      </w:r>
      <w:r w:rsidRPr="00FE6D42">
        <w:t xml:space="preserve"> ou </w:t>
      </w:r>
      <w:r w:rsidRPr="00FE6D42">
        <w:rPr>
          <w:b/>
          <w:bCs/>
        </w:rPr>
        <w:t>modificar</w:t>
      </w:r>
      <w:r w:rsidRPr="00FE6D42">
        <w:t xml:space="preserve"> as condições de uso sem autorização;</w:t>
      </w:r>
    </w:p>
    <w:p w14:paraId="15D98D23" w14:textId="77777777" w:rsidR="00FE6D42" w:rsidRPr="00FE6D42" w:rsidRDefault="00FE6D42" w:rsidP="00FE6D42">
      <w:pPr>
        <w:jc w:val="both"/>
      </w:pPr>
      <w:r w:rsidRPr="00FE6D42">
        <w:t xml:space="preserve">XIV — lançar </w:t>
      </w:r>
      <w:r w:rsidRPr="00FE6D42">
        <w:rPr>
          <w:b/>
          <w:bCs/>
        </w:rPr>
        <w:t>lixo ou detritos</w:t>
      </w:r>
      <w:r w:rsidRPr="00FE6D42">
        <w:t xml:space="preserve"> nas vias ou deixá-los no logradouro;</w:t>
      </w:r>
    </w:p>
    <w:p w14:paraId="560843C4" w14:textId="77777777" w:rsidR="00FE6D42" w:rsidRPr="00FE6D42" w:rsidRDefault="00FE6D42" w:rsidP="00FE6D42">
      <w:pPr>
        <w:jc w:val="both"/>
      </w:pPr>
      <w:r w:rsidRPr="00FE6D42">
        <w:t xml:space="preserve">XV — </w:t>
      </w:r>
      <w:proofErr w:type="gramStart"/>
      <w:r w:rsidRPr="00FE6D42">
        <w:rPr>
          <w:b/>
          <w:bCs/>
        </w:rPr>
        <w:t>isolar</w:t>
      </w:r>
      <w:proofErr w:type="gramEnd"/>
      <w:r w:rsidRPr="00FE6D42">
        <w:t xml:space="preserve"> a via ou área pública por quaisquer meios;</w:t>
      </w:r>
    </w:p>
    <w:p w14:paraId="161C9E0E" w14:textId="77777777" w:rsidR="00FE6D42" w:rsidRPr="00FE6D42" w:rsidRDefault="00FE6D42" w:rsidP="00FE6D42">
      <w:pPr>
        <w:jc w:val="both"/>
      </w:pPr>
      <w:r w:rsidRPr="00FE6D42">
        <w:t xml:space="preserve">XVI — </w:t>
      </w:r>
      <w:r w:rsidRPr="00FE6D42">
        <w:rPr>
          <w:b/>
          <w:bCs/>
        </w:rPr>
        <w:t>colocar carpetes, pisos ou forrações</w:t>
      </w:r>
      <w:r w:rsidRPr="00FE6D42">
        <w:t xml:space="preserve"> que caracterizem delimitação do local de manipulação e comercialização.</w:t>
      </w:r>
    </w:p>
    <w:p w14:paraId="62E84F7B" w14:textId="77777777" w:rsidR="00FE6D42" w:rsidRPr="00FE6D42" w:rsidRDefault="00FE6D42" w:rsidP="00FE6D42">
      <w:pPr>
        <w:jc w:val="both"/>
      </w:pPr>
      <w:r w:rsidRPr="00FE6D42">
        <w:rPr>
          <w:b/>
          <w:bCs/>
        </w:rPr>
        <w:t>Art. 11.</w:t>
      </w:r>
      <w:r w:rsidRPr="00FE6D42">
        <w:t xml:space="preserve"> Os espaços destinados ao comércio poderão dispor de </w:t>
      </w:r>
      <w:r w:rsidRPr="00FE6D42">
        <w:rPr>
          <w:b/>
          <w:bCs/>
        </w:rPr>
        <w:t>pontos de energia próprios</w:t>
      </w:r>
      <w:r w:rsidRPr="00FE6D42">
        <w:t xml:space="preserve"> ou </w:t>
      </w:r>
      <w:r w:rsidRPr="00FE6D42">
        <w:rPr>
          <w:b/>
          <w:bCs/>
        </w:rPr>
        <w:t>pontos locados</w:t>
      </w:r>
      <w:r w:rsidRPr="00FE6D42">
        <w:t xml:space="preserve">. É vedado utilizar </w:t>
      </w:r>
      <w:r w:rsidRPr="00FE6D42">
        <w:rPr>
          <w:b/>
          <w:bCs/>
        </w:rPr>
        <w:t>cabos</w:t>
      </w:r>
      <w:r w:rsidRPr="00FE6D42">
        <w:t xml:space="preserve"> cruzando vias ou dispostos em calçadas a distância </w:t>
      </w:r>
      <w:r w:rsidRPr="00FE6D42">
        <w:rPr>
          <w:b/>
          <w:bCs/>
        </w:rPr>
        <w:t>superior a 100 (cem) metros</w:t>
      </w:r>
      <w:r w:rsidRPr="00FE6D42">
        <w:t xml:space="preserve"> do equipamento.</w:t>
      </w:r>
    </w:p>
    <w:p w14:paraId="053E1E12" w14:textId="77777777" w:rsidR="00FE6D42" w:rsidRPr="00FE6D42" w:rsidRDefault="00FE6D42" w:rsidP="00FE6D42">
      <w:pPr>
        <w:jc w:val="both"/>
      </w:pPr>
      <w:r w:rsidRPr="00FE6D42">
        <w:rPr>
          <w:b/>
          <w:bCs/>
        </w:rPr>
        <w:t>Art. 12.</w:t>
      </w:r>
      <w:r w:rsidRPr="00FE6D42">
        <w:t xml:space="preserve"> Quando estacionados para comercialização, os </w:t>
      </w:r>
      <w:r w:rsidRPr="00FE6D42">
        <w:rPr>
          <w:b/>
          <w:bCs/>
        </w:rPr>
        <w:t xml:space="preserve">food </w:t>
      </w:r>
      <w:proofErr w:type="spellStart"/>
      <w:r w:rsidRPr="00FE6D42">
        <w:rPr>
          <w:b/>
          <w:bCs/>
        </w:rPr>
        <w:t>trucks</w:t>
      </w:r>
      <w:proofErr w:type="spellEnd"/>
      <w:r w:rsidRPr="00FE6D42">
        <w:rPr>
          <w:b/>
          <w:bCs/>
        </w:rPr>
        <w:t xml:space="preserve"> rebocados</w:t>
      </w:r>
      <w:r w:rsidRPr="00FE6D42">
        <w:t xml:space="preserve"> deverão permanecer </w:t>
      </w:r>
      <w:r w:rsidRPr="00FE6D42">
        <w:rPr>
          <w:b/>
          <w:bCs/>
        </w:rPr>
        <w:t>desengatados</w:t>
      </w:r>
      <w:r w:rsidRPr="00FE6D42">
        <w:t xml:space="preserve"> do veículo rebocador até o encerramento das atividades diárias.</w:t>
      </w:r>
    </w:p>
    <w:p w14:paraId="3B1439BC" w14:textId="77777777" w:rsidR="00FE6D42" w:rsidRPr="00FE6D42" w:rsidRDefault="00FE6D42" w:rsidP="00FE6D42">
      <w:pPr>
        <w:jc w:val="both"/>
        <w:rPr>
          <w:b/>
          <w:bCs/>
        </w:rPr>
      </w:pPr>
      <w:r w:rsidRPr="00FE6D42">
        <w:rPr>
          <w:b/>
          <w:bCs/>
        </w:rPr>
        <w:t>CAPÍTULO IV — DAS SANÇÕES ADMINISTRATIVAS</w:t>
      </w:r>
    </w:p>
    <w:p w14:paraId="11F7A6AF" w14:textId="77777777" w:rsidR="00FE6D42" w:rsidRPr="00FE6D42" w:rsidRDefault="00FE6D42" w:rsidP="00FE6D42">
      <w:pPr>
        <w:jc w:val="both"/>
      </w:pPr>
      <w:r w:rsidRPr="00FE6D42">
        <w:rPr>
          <w:b/>
          <w:bCs/>
        </w:rPr>
        <w:t>Art. 13.</w:t>
      </w:r>
      <w:r w:rsidRPr="00FE6D42">
        <w:t xml:space="preserve"> O descumprimento desta Lei sujeita o infrator às seguintes sanções, sem prejuízo das medidas sanitárias e penais cabíveis:</w:t>
      </w:r>
    </w:p>
    <w:p w14:paraId="64C242B1" w14:textId="77777777" w:rsidR="00FE6D42" w:rsidRPr="00FE6D42" w:rsidRDefault="00FE6D42" w:rsidP="00FE6D42">
      <w:pPr>
        <w:jc w:val="both"/>
      </w:pPr>
      <w:r w:rsidRPr="00FE6D42">
        <w:t xml:space="preserve">I — </w:t>
      </w:r>
      <w:proofErr w:type="gramStart"/>
      <w:r w:rsidRPr="00FE6D42">
        <w:rPr>
          <w:b/>
          <w:bCs/>
        </w:rPr>
        <w:t>advertência</w:t>
      </w:r>
      <w:proofErr w:type="gramEnd"/>
      <w:r w:rsidRPr="00FE6D42">
        <w:rPr>
          <w:b/>
          <w:bCs/>
        </w:rPr>
        <w:t xml:space="preserve"> escrita</w:t>
      </w:r>
      <w:r w:rsidRPr="00FE6D42">
        <w:t>;</w:t>
      </w:r>
    </w:p>
    <w:p w14:paraId="0B856635" w14:textId="77777777" w:rsidR="00FE6D42" w:rsidRPr="00FE6D42" w:rsidRDefault="00FE6D42" w:rsidP="00FE6D42">
      <w:pPr>
        <w:jc w:val="both"/>
      </w:pPr>
      <w:r w:rsidRPr="00FE6D42">
        <w:t xml:space="preserve">II — </w:t>
      </w:r>
      <w:proofErr w:type="gramStart"/>
      <w:r w:rsidRPr="00FE6D42">
        <w:rPr>
          <w:b/>
          <w:bCs/>
        </w:rPr>
        <w:t>multa</w:t>
      </w:r>
      <w:proofErr w:type="gramEnd"/>
      <w:r w:rsidRPr="00FE6D42">
        <w:t>;</w:t>
      </w:r>
    </w:p>
    <w:p w14:paraId="17AEB3EE" w14:textId="77777777" w:rsidR="00FE6D42" w:rsidRPr="00FE6D42" w:rsidRDefault="00FE6D42" w:rsidP="00FE6D42">
      <w:pPr>
        <w:jc w:val="both"/>
      </w:pPr>
      <w:r w:rsidRPr="00FE6D42">
        <w:t xml:space="preserve">III — </w:t>
      </w:r>
      <w:r w:rsidRPr="00FE6D42">
        <w:rPr>
          <w:b/>
          <w:bCs/>
        </w:rPr>
        <w:t>suspensão</w:t>
      </w:r>
      <w:r w:rsidRPr="00FE6D42">
        <w:t xml:space="preserve"> da Permissão de Uso;</w:t>
      </w:r>
    </w:p>
    <w:p w14:paraId="24397F8A" w14:textId="77777777" w:rsidR="00FE6D42" w:rsidRPr="00FE6D42" w:rsidRDefault="00FE6D42" w:rsidP="00FE6D42">
      <w:pPr>
        <w:jc w:val="both"/>
      </w:pPr>
      <w:r w:rsidRPr="00FE6D42">
        <w:t xml:space="preserve">IV — </w:t>
      </w:r>
      <w:proofErr w:type="gramStart"/>
      <w:r w:rsidRPr="00FE6D42">
        <w:rPr>
          <w:b/>
          <w:bCs/>
        </w:rPr>
        <w:t>apreensão</w:t>
      </w:r>
      <w:proofErr w:type="gramEnd"/>
      <w:r w:rsidRPr="00FE6D42">
        <w:t xml:space="preserve"> de equipamentos e/ou mercadorias;</w:t>
      </w:r>
    </w:p>
    <w:p w14:paraId="4CDE8EF3" w14:textId="77777777" w:rsidR="00FE6D42" w:rsidRPr="00FE6D42" w:rsidRDefault="00FE6D42" w:rsidP="00FE6D42">
      <w:pPr>
        <w:jc w:val="both"/>
      </w:pPr>
      <w:r w:rsidRPr="00FE6D42">
        <w:t xml:space="preserve">V — </w:t>
      </w:r>
      <w:proofErr w:type="gramStart"/>
      <w:r w:rsidRPr="00FE6D42">
        <w:rPr>
          <w:b/>
          <w:bCs/>
        </w:rPr>
        <w:t>cassação</w:t>
      </w:r>
      <w:proofErr w:type="gramEnd"/>
      <w:r w:rsidRPr="00FE6D42">
        <w:t xml:space="preserve"> da Permissão de Uso.</w:t>
      </w:r>
    </w:p>
    <w:p w14:paraId="111ED480" w14:textId="77777777" w:rsidR="00FE6D42" w:rsidRPr="00FE6D42" w:rsidRDefault="00FE6D42" w:rsidP="00FE6D42">
      <w:pPr>
        <w:jc w:val="both"/>
      </w:pPr>
      <w:r w:rsidRPr="00FE6D42">
        <w:lastRenderedPageBreak/>
        <w:t xml:space="preserve">§ 1º Na ocorrência de duas ou mais infrações simultâneas, as sanções poderão ser aplicadas </w:t>
      </w:r>
      <w:r w:rsidRPr="00FE6D42">
        <w:rPr>
          <w:b/>
          <w:bCs/>
        </w:rPr>
        <w:t>cumulativamente</w:t>
      </w:r>
      <w:r w:rsidRPr="00FE6D42">
        <w:t>.</w:t>
      </w:r>
    </w:p>
    <w:p w14:paraId="66CAEC45" w14:textId="77777777" w:rsidR="00FE6D42" w:rsidRPr="00FE6D42" w:rsidRDefault="00FE6D42" w:rsidP="00FE6D42">
      <w:pPr>
        <w:jc w:val="both"/>
      </w:pPr>
      <w:r w:rsidRPr="00FE6D42">
        <w:t xml:space="preserve">§ 2º As sanções dos incisos II a V serão aplicadas mediante </w:t>
      </w:r>
      <w:r w:rsidRPr="00FE6D42">
        <w:rPr>
          <w:b/>
          <w:bCs/>
        </w:rPr>
        <w:t>processo administrativo</w:t>
      </w:r>
      <w:r w:rsidRPr="00FE6D42">
        <w:t xml:space="preserve">, assegurados o </w:t>
      </w:r>
      <w:r w:rsidRPr="00FE6D42">
        <w:rPr>
          <w:b/>
          <w:bCs/>
        </w:rPr>
        <w:t>contraditório</w:t>
      </w:r>
      <w:r w:rsidRPr="00FE6D42">
        <w:t xml:space="preserve"> e a </w:t>
      </w:r>
      <w:r w:rsidRPr="00FE6D42">
        <w:rPr>
          <w:b/>
          <w:bCs/>
        </w:rPr>
        <w:t>ampla defesa</w:t>
      </w:r>
      <w:r w:rsidRPr="00FE6D42">
        <w:t>, sem prejuízo do disposto no § 3º do art. 16.</w:t>
      </w:r>
    </w:p>
    <w:p w14:paraId="11D6EEA2" w14:textId="77777777" w:rsidR="00FE6D42" w:rsidRPr="00FE6D42" w:rsidRDefault="00FE6D42" w:rsidP="00FE6D42">
      <w:pPr>
        <w:jc w:val="both"/>
      </w:pPr>
      <w:r w:rsidRPr="00FE6D42">
        <w:rPr>
          <w:b/>
          <w:bCs/>
        </w:rPr>
        <w:t>Art. 14.</w:t>
      </w:r>
      <w:r w:rsidRPr="00FE6D42">
        <w:t xml:space="preserve"> A </w:t>
      </w:r>
      <w:r w:rsidRPr="00FE6D42">
        <w:rPr>
          <w:b/>
          <w:bCs/>
        </w:rPr>
        <w:t>advertência escrita</w:t>
      </w:r>
      <w:r w:rsidRPr="00FE6D42">
        <w:t xml:space="preserve"> será aplicada quando o permissionário:</w:t>
      </w:r>
    </w:p>
    <w:p w14:paraId="7D8D6EFA" w14:textId="77777777" w:rsidR="00FE6D42" w:rsidRPr="00FE6D42" w:rsidRDefault="00FE6D42" w:rsidP="00FE6D42">
      <w:pPr>
        <w:jc w:val="both"/>
      </w:pPr>
      <w:r w:rsidRPr="00FE6D42">
        <w:t xml:space="preserve">I — </w:t>
      </w:r>
      <w:proofErr w:type="gramStart"/>
      <w:r w:rsidRPr="00FE6D42">
        <w:t>deixar</w:t>
      </w:r>
      <w:proofErr w:type="gramEnd"/>
      <w:r w:rsidRPr="00FE6D42">
        <w:t xml:space="preserve"> de </w:t>
      </w:r>
      <w:r w:rsidRPr="00FE6D42">
        <w:rPr>
          <w:b/>
          <w:bCs/>
        </w:rPr>
        <w:t>afixar</w:t>
      </w:r>
      <w:r w:rsidRPr="00FE6D42">
        <w:t xml:space="preserve"> o Termo de Permissão de Uso em local visível durante todo o período de comercialização;</w:t>
      </w:r>
    </w:p>
    <w:p w14:paraId="35E75A84" w14:textId="77777777" w:rsidR="00FE6D42" w:rsidRPr="00FE6D42" w:rsidRDefault="00FE6D42" w:rsidP="00FE6D42">
      <w:pPr>
        <w:jc w:val="both"/>
      </w:pPr>
      <w:r w:rsidRPr="00FE6D42">
        <w:t xml:space="preserve">II — </w:t>
      </w:r>
      <w:proofErr w:type="gramStart"/>
      <w:r w:rsidRPr="00FE6D42">
        <w:t>não</w:t>
      </w:r>
      <w:proofErr w:type="gramEnd"/>
      <w:r w:rsidRPr="00FE6D42">
        <w:t xml:space="preserve"> mantiver o equipamento em </w:t>
      </w:r>
      <w:r w:rsidRPr="00FE6D42">
        <w:rPr>
          <w:b/>
          <w:bCs/>
        </w:rPr>
        <w:t>perfeito estado de conservação e higiene</w:t>
      </w:r>
      <w:r w:rsidRPr="00FE6D42">
        <w:t>, deixando de providenciar os consertos necessários.</w:t>
      </w:r>
    </w:p>
    <w:p w14:paraId="078850CC" w14:textId="77777777" w:rsidR="00FE6D42" w:rsidRPr="00FE6D42" w:rsidRDefault="00FE6D42" w:rsidP="00FE6D42">
      <w:pPr>
        <w:jc w:val="both"/>
      </w:pPr>
      <w:r w:rsidRPr="00FE6D42">
        <w:rPr>
          <w:b/>
          <w:bCs/>
        </w:rPr>
        <w:t>Art. 15.</w:t>
      </w:r>
      <w:r w:rsidRPr="00FE6D42">
        <w:t xml:space="preserve"> A </w:t>
      </w:r>
      <w:r w:rsidRPr="00FE6D42">
        <w:rPr>
          <w:b/>
          <w:bCs/>
        </w:rPr>
        <w:t>multa</w:t>
      </w:r>
      <w:r w:rsidRPr="00FE6D42">
        <w:t xml:space="preserve"> será aplicada quando houver:</w:t>
      </w:r>
    </w:p>
    <w:p w14:paraId="13906998" w14:textId="77777777" w:rsidR="00FE6D42" w:rsidRPr="00FE6D42" w:rsidRDefault="00FE6D42" w:rsidP="00FE6D42">
      <w:pPr>
        <w:jc w:val="both"/>
      </w:pPr>
      <w:r w:rsidRPr="00FE6D42">
        <w:t xml:space="preserve">I — </w:t>
      </w:r>
      <w:proofErr w:type="gramStart"/>
      <w:r w:rsidRPr="00FE6D42">
        <w:rPr>
          <w:b/>
          <w:bCs/>
        </w:rPr>
        <w:t>reincidência</w:t>
      </w:r>
      <w:proofErr w:type="gramEnd"/>
      <w:r w:rsidRPr="00FE6D42">
        <w:t xml:space="preserve"> nas hipóteses do art. 14;</w:t>
      </w:r>
    </w:p>
    <w:p w14:paraId="262FAAA3" w14:textId="77777777" w:rsidR="00FE6D42" w:rsidRPr="00FE6D42" w:rsidRDefault="00FE6D42" w:rsidP="00FE6D42">
      <w:pPr>
        <w:jc w:val="both"/>
      </w:pPr>
      <w:r w:rsidRPr="00FE6D42">
        <w:t xml:space="preserve">II — </w:t>
      </w:r>
      <w:proofErr w:type="gramStart"/>
      <w:r w:rsidRPr="00FE6D42">
        <w:t>ausência</w:t>
      </w:r>
      <w:proofErr w:type="gramEnd"/>
      <w:r w:rsidRPr="00FE6D42">
        <w:t xml:space="preserve"> de </w:t>
      </w:r>
      <w:r w:rsidRPr="00FE6D42">
        <w:rPr>
          <w:b/>
          <w:bCs/>
        </w:rPr>
        <w:t>documentos</w:t>
      </w:r>
      <w:r w:rsidRPr="00FE6D42">
        <w:t xml:space="preserve"> de identificação do permissionário e do comércio;</w:t>
      </w:r>
    </w:p>
    <w:p w14:paraId="0DB1EE75" w14:textId="77777777" w:rsidR="00FE6D42" w:rsidRPr="00FE6D42" w:rsidRDefault="00FE6D42" w:rsidP="00FE6D42">
      <w:pPr>
        <w:jc w:val="both"/>
      </w:pPr>
      <w:r w:rsidRPr="00FE6D42">
        <w:t xml:space="preserve">III — descumprimento do </w:t>
      </w:r>
      <w:r w:rsidRPr="00FE6D42">
        <w:rPr>
          <w:b/>
          <w:bCs/>
        </w:rPr>
        <w:t>dever de limpeza</w:t>
      </w:r>
      <w:r w:rsidRPr="00FE6D42">
        <w:t xml:space="preserve"> da área ocupada e do entorno, inclusive quanto à separação de </w:t>
      </w:r>
      <w:r w:rsidRPr="00FE6D42">
        <w:rPr>
          <w:b/>
          <w:bCs/>
        </w:rPr>
        <w:t>resíduos</w:t>
      </w:r>
      <w:r w:rsidRPr="00FE6D42">
        <w:t>;</w:t>
      </w:r>
    </w:p>
    <w:p w14:paraId="7E15BDAA" w14:textId="77777777" w:rsidR="00FE6D42" w:rsidRPr="00FE6D42" w:rsidRDefault="00FE6D42" w:rsidP="00FE6D42">
      <w:pPr>
        <w:jc w:val="both"/>
      </w:pPr>
      <w:r w:rsidRPr="00FE6D42">
        <w:t xml:space="preserve">IV — </w:t>
      </w:r>
      <w:proofErr w:type="gramStart"/>
      <w:r w:rsidRPr="00FE6D42">
        <w:t>falta</w:t>
      </w:r>
      <w:proofErr w:type="gramEnd"/>
      <w:r w:rsidRPr="00FE6D42">
        <w:t xml:space="preserve"> de </w:t>
      </w:r>
      <w:r w:rsidRPr="00FE6D42">
        <w:rPr>
          <w:b/>
          <w:bCs/>
        </w:rPr>
        <w:t>higiene pessoal e do vestuário</w:t>
      </w:r>
      <w:r w:rsidRPr="00FE6D42">
        <w:t xml:space="preserve"> por parte do permissionário e colaboradores;</w:t>
      </w:r>
    </w:p>
    <w:p w14:paraId="231A27AF" w14:textId="77777777" w:rsidR="00FE6D42" w:rsidRPr="00FE6D42" w:rsidRDefault="00FE6D42" w:rsidP="00FE6D42">
      <w:pPr>
        <w:jc w:val="both"/>
      </w:pPr>
      <w:r w:rsidRPr="00FE6D42">
        <w:t xml:space="preserve">V — </w:t>
      </w:r>
      <w:proofErr w:type="gramStart"/>
      <w:r w:rsidRPr="00FE6D42">
        <w:t>ausência</w:t>
      </w:r>
      <w:proofErr w:type="gramEnd"/>
      <w:r w:rsidRPr="00FE6D42">
        <w:t xml:space="preserve"> de </w:t>
      </w:r>
      <w:r w:rsidRPr="00FE6D42">
        <w:rPr>
          <w:b/>
          <w:bCs/>
        </w:rPr>
        <w:t>sócio responsável</w:t>
      </w:r>
      <w:r w:rsidRPr="00FE6D42">
        <w:t xml:space="preserve"> no local durante todo o período de atividade;</w:t>
      </w:r>
    </w:p>
    <w:p w14:paraId="3D71210B" w14:textId="77777777" w:rsidR="00FE6D42" w:rsidRPr="00FE6D42" w:rsidRDefault="00FE6D42" w:rsidP="00FE6D42">
      <w:pPr>
        <w:jc w:val="both"/>
      </w:pPr>
      <w:r w:rsidRPr="00FE6D42">
        <w:t xml:space="preserve">VI — </w:t>
      </w:r>
      <w:proofErr w:type="gramStart"/>
      <w:r w:rsidRPr="00FE6D42">
        <w:t>colocação</w:t>
      </w:r>
      <w:proofErr w:type="gramEnd"/>
      <w:r w:rsidRPr="00FE6D42">
        <w:t xml:space="preserve"> de </w:t>
      </w:r>
      <w:r w:rsidRPr="00FE6D42">
        <w:rPr>
          <w:b/>
          <w:bCs/>
        </w:rPr>
        <w:t>caixas e equipamentos</w:t>
      </w:r>
      <w:r w:rsidRPr="00FE6D42">
        <w:t xml:space="preserve"> em áreas particulares ou públicas </w:t>
      </w:r>
      <w:r w:rsidRPr="00FE6D42">
        <w:rPr>
          <w:b/>
          <w:bCs/>
        </w:rPr>
        <w:t>ajardinadas</w:t>
      </w:r>
      <w:r w:rsidRPr="00FE6D42">
        <w:t>;</w:t>
      </w:r>
    </w:p>
    <w:p w14:paraId="380D6CE0" w14:textId="77777777" w:rsidR="00FE6D42" w:rsidRPr="00FE6D42" w:rsidRDefault="00FE6D42" w:rsidP="00FE6D42">
      <w:pPr>
        <w:jc w:val="both"/>
      </w:pPr>
      <w:r w:rsidRPr="00FE6D42">
        <w:t xml:space="preserve">VII — dano a </w:t>
      </w:r>
      <w:r w:rsidRPr="00FE6D42">
        <w:rPr>
          <w:b/>
          <w:bCs/>
        </w:rPr>
        <w:t>bens públicos ou particulares</w:t>
      </w:r>
      <w:r w:rsidRPr="00FE6D42">
        <w:t>;</w:t>
      </w:r>
    </w:p>
    <w:p w14:paraId="7616AAF5" w14:textId="77777777" w:rsidR="00FE6D42" w:rsidRPr="00FE6D42" w:rsidRDefault="00FE6D42" w:rsidP="00FE6D42">
      <w:pPr>
        <w:jc w:val="both"/>
      </w:pPr>
      <w:r w:rsidRPr="00FE6D42">
        <w:t xml:space="preserve">VIII — utilização de </w:t>
      </w:r>
      <w:r w:rsidRPr="00FE6D42">
        <w:rPr>
          <w:b/>
          <w:bCs/>
        </w:rPr>
        <w:t>postes, árvores, bancos, grades, canteiros</w:t>
      </w:r>
      <w:r w:rsidRPr="00FE6D42">
        <w:t xml:space="preserve"> ou imóveis para montagem do equipamento ou exposição de mercadorias;</w:t>
      </w:r>
    </w:p>
    <w:p w14:paraId="5EA9742F" w14:textId="77777777" w:rsidR="00FE6D42" w:rsidRPr="00FE6D42" w:rsidRDefault="00FE6D42" w:rsidP="00FE6D42">
      <w:pPr>
        <w:jc w:val="both"/>
      </w:pPr>
      <w:r w:rsidRPr="00FE6D42">
        <w:t xml:space="preserve">IX — </w:t>
      </w:r>
      <w:proofErr w:type="gramStart"/>
      <w:r w:rsidRPr="00FE6D42">
        <w:rPr>
          <w:b/>
          <w:bCs/>
        </w:rPr>
        <w:t>presença</w:t>
      </w:r>
      <w:proofErr w:type="gramEnd"/>
      <w:r w:rsidRPr="00FE6D42">
        <w:rPr>
          <w:b/>
          <w:bCs/>
        </w:rPr>
        <w:t xml:space="preserve"> de animais</w:t>
      </w:r>
      <w:r w:rsidRPr="00FE6D42">
        <w:t xml:space="preserve"> na área abrangida pelo equipamento;</w:t>
      </w:r>
    </w:p>
    <w:p w14:paraId="25DB2098" w14:textId="77777777" w:rsidR="00FE6D42" w:rsidRPr="00FE6D42" w:rsidRDefault="00FE6D42" w:rsidP="00FE6D42">
      <w:pPr>
        <w:jc w:val="both"/>
      </w:pPr>
      <w:r w:rsidRPr="00FE6D42">
        <w:t xml:space="preserve">X — </w:t>
      </w:r>
      <w:proofErr w:type="gramStart"/>
      <w:r w:rsidRPr="00FE6D42">
        <w:t>ampliação</w:t>
      </w:r>
      <w:proofErr w:type="gramEnd"/>
      <w:r w:rsidRPr="00FE6D42">
        <w:t xml:space="preserve"> não autorizada dos limites do equipamento;</w:t>
      </w:r>
    </w:p>
    <w:p w14:paraId="627E21D0" w14:textId="77777777" w:rsidR="00FE6D42" w:rsidRPr="00FE6D42" w:rsidRDefault="00FE6D42" w:rsidP="00FE6D42">
      <w:pPr>
        <w:jc w:val="both"/>
      </w:pPr>
      <w:r w:rsidRPr="00FE6D42">
        <w:t xml:space="preserve">XI — exposição de mercadorias além da </w:t>
      </w:r>
      <w:r w:rsidRPr="00FE6D42">
        <w:rPr>
          <w:b/>
          <w:bCs/>
        </w:rPr>
        <w:t>capacidade</w:t>
      </w:r>
      <w:r w:rsidRPr="00FE6D42">
        <w:t>;</w:t>
      </w:r>
    </w:p>
    <w:p w14:paraId="1BE4040D" w14:textId="77777777" w:rsidR="00FE6D42" w:rsidRPr="00FE6D42" w:rsidRDefault="00FE6D42" w:rsidP="00FE6D42">
      <w:pPr>
        <w:jc w:val="both"/>
      </w:pPr>
      <w:r w:rsidRPr="00FE6D42">
        <w:lastRenderedPageBreak/>
        <w:t xml:space="preserve">XII — colocação de </w:t>
      </w:r>
      <w:r w:rsidRPr="00FE6D42">
        <w:rPr>
          <w:b/>
          <w:bCs/>
        </w:rPr>
        <w:t>carpete, tapete, forração ou piso</w:t>
      </w:r>
      <w:r w:rsidRPr="00FE6D42">
        <w:t xml:space="preserve"> em via pública para delimitação do ponto;</w:t>
      </w:r>
    </w:p>
    <w:p w14:paraId="157C383F" w14:textId="77777777" w:rsidR="00FE6D42" w:rsidRPr="00FE6D42" w:rsidRDefault="00FE6D42" w:rsidP="00FE6D42">
      <w:pPr>
        <w:jc w:val="both"/>
      </w:pPr>
      <w:r w:rsidRPr="00FE6D42">
        <w:t xml:space="preserve">XIII — perfuração de </w:t>
      </w:r>
      <w:r w:rsidRPr="00FE6D42">
        <w:rPr>
          <w:b/>
          <w:bCs/>
        </w:rPr>
        <w:t>calçadas ou vias</w:t>
      </w:r>
      <w:r w:rsidRPr="00FE6D42">
        <w:t xml:space="preserve"> para fixação de equipamentos;</w:t>
      </w:r>
    </w:p>
    <w:p w14:paraId="59869457" w14:textId="77777777" w:rsidR="00FE6D42" w:rsidRPr="00FE6D42" w:rsidRDefault="00FE6D42" w:rsidP="00FE6D42">
      <w:pPr>
        <w:jc w:val="both"/>
      </w:pPr>
      <w:r w:rsidRPr="00FE6D42">
        <w:t xml:space="preserve">XIV — </w:t>
      </w:r>
      <w:r w:rsidRPr="00FE6D42">
        <w:rPr>
          <w:b/>
          <w:bCs/>
        </w:rPr>
        <w:t>divulgação sonora</w:t>
      </w:r>
      <w:r w:rsidRPr="00FE6D42">
        <w:t xml:space="preserve"> que perturbe o sossego.</w:t>
      </w:r>
    </w:p>
    <w:p w14:paraId="1AF5A413" w14:textId="77777777" w:rsidR="00FE6D42" w:rsidRPr="00FE6D42" w:rsidRDefault="00FE6D42" w:rsidP="00FE6D42">
      <w:pPr>
        <w:jc w:val="both"/>
      </w:pPr>
      <w:r w:rsidRPr="00FE6D42">
        <w:t xml:space="preserve">Parágrafo único. O valor da multa será de </w:t>
      </w:r>
      <w:r w:rsidRPr="00FE6D42">
        <w:rPr>
          <w:b/>
          <w:bCs/>
        </w:rPr>
        <w:t xml:space="preserve">até 200 (duzentas) </w:t>
      </w:r>
      <w:proofErr w:type="spellStart"/>
      <w:r w:rsidRPr="00FE6D42">
        <w:rPr>
          <w:b/>
          <w:bCs/>
        </w:rPr>
        <w:t>VRs</w:t>
      </w:r>
      <w:proofErr w:type="spellEnd"/>
      <w:r w:rsidRPr="00FE6D42">
        <w:t xml:space="preserve"> (Valor de Referência do Município), graduado conforme a </w:t>
      </w:r>
      <w:r w:rsidRPr="00FE6D42">
        <w:rPr>
          <w:b/>
          <w:bCs/>
        </w:rPr>
        <w:t>gravidade</w:t>
      </w:r>
      <w:r w:rsidRPr="00FE6D42">
        <w:t xml:space="preserve">, a </w:t>
      </w:r>
      <w:r w:rsidRPr="00FE6D42">
        <w:rPr>
          <w:b/>
          <w:bCs/>
        </w:rPr>
        <w:t>reincidência</w:t>
      </w:r>
      <w:r w:rsidRPr="00FE6D42">
        <w:t xml:space="preserve"> e a </w:t>
      </w:r>
      <w:r w:rsidRPr="00FE6D42">
        <w:rPr>
          <w:b/>
          <w:bCs/>
        </w:rPr>
        <w:t>vantagem auferida</w:t>
      </w:r>
      <w:r w:rsidRPr="00FE6D42">
        <w:t>.</w:t>
      </w:r>
    </w:p>
    <w:p w14:paraId="5CA437E7" w14:textId="77777777" w:rsidR="00FE6D42" w:rsidRPr="00FE6D42" w:rsidRDefault="00FE6D42" w:rsidP="00FE6D42">
      <w:pPr>
        <w:jc w:val="both"/>
      </w:pPr>
      <w:r w:rsidRPr="00FE6D42">
        <w:rPr>
          <w:b/>
          <w:bCs/>
        </w:rPr>
        <w:t>Art. 16.</w:t>
      </w:r>
      <w:r w:rsidRPr="00FE6D42">
        <w:t xml:space="preserve"> A </w:t>
      </w:r>
      <w:r w:rsidRPr="00FE6D42">
        <w:rPr>
          <w:b/>
          <w:bCs/>
        </w:rPr>
        <w:t>suspensão</w:t>
      </w:r>
      <w:r w:rsidRPr="00FE6D42">
        <w:t xml:space="preserve"> da Permissão de Uso será aplicada quando:</w:t>
      </w:r>
    </w:p>
    <w:p w14:paraId="2301924E" w14:textId="77777777" w:rsidR="00FE6D42" w:rsidRPr="00FE6D42" w:rsidRDefault="00FE6D42" w:rsidP="00FE6D42">
      <w:pPr>
        <w:jc w:val="both"/>
      </w:pPr>
      <w:r w:rsidRPr="00FE6D42">
        <w:t xml:space="preserve">I — </w:t>
      </w:r>
      <w:proofErr w:type="gramStart"/>
      <w:r w:rsidRPr="00FE6D42">
        <w:t>após</w:t>
      </w:r>
      <w:proofErr w:type="gramEnd"/>
      <w:r w:rsidRPr="00FE6D42">
        <w:t xml:space="preserve"> a aplicação de </w:t>
      </w:r>
      <w:r w:rsidRPr="00FE6D42">
        <w:rPr>
          <w:b/>
          <w:bCs/>
        </w:rPr>
        <w:t>multa</w:t>
      </w:r>
      <w:r w:rsidRPr="00FE6D42">
        <w:t>, persistir o descumprimento das obrigações do art. 15;</w:t>
      </w:r>
    </w:p>
    <w:p w14:paraId="0E5677B5" w14:textId="77777777" w:rsidR="00FE6D42" w:rsidRPr="00FE6D42" w:rsidRDefault="00FE6D42" w:rsidP="00FE6D42">
      <w:pPr>
        <w:jc w:val="both"/>
      </w:pPr>
      <w:r w:rsidRPr="00FE6D42">
        <w:t xml:space="preserve">II — </w:t>
      </w:r>
      <w:proofErr w:type="gramStart"/>
      <w:r w:rsidRPr="00FE6D42">
        <w:t>houver</w:t>
      </w:r>
      <w:proofErr w:type="gramEnd"/>
      <w:r w:rsidRPr="00FE6D42">
        <w:t xml:space="preserve"> </w:t>
      </w:r>
      <w:r w:rsidRPr="00FE6D42">
        <w:rPr>
          <w:b/>
          <w:bCs/>
        </w:rPr>
        <w:t>inadimplemento</w:t>
      </w:r>
      <w:r w:rsidRPr="00FE6D42">
        <w:t xml:space="preserve"> do preço público devido;</w:t>
      </w:r>
    </w:p>
    <w:p w14:paraId="263B052A" w14:textId="77777777" w:rsidR="00FE6D42" w:rsidRPr="00FE6D42" w:rsidRDefault="00FE6D42" w:rsidP="00FE6D42">
      <w:pPr>
        <w:jc w:val="both"/>
      </w:pPr>
      <w:r w:rsidRPr="00FE6D42">
        <w:t xml:space="preserve">III — forem </w:t>
      </w:r>
      <w:r w:rsidRPr="00FE6D42">
        <w:rPr>
          <w:b/>
          <w:bCs/>
        </w:rPr>
        <w:t>lançados resíduos</w:t>
      </w:r>
      <w:r w:rsidRPr="00FE6D42">
        <w:t xml:space="preserve"> nas vias e logradouros públicos;</w:t>
      </w:r>
    </w:p>
    <w:p w14:paraId="4141EEC1" w14:textId="77777777" w:rsidR="00FE6D42" w:rsidRPr="00FE6D42" w:rsidRDefault="00FE6D42" w:rsidP="00FE6D42">
      <w:pPr>
        <w:jc w:val="both"/>
      </w:pPr>
      <w:r w:rsidRPr="00FE6D42">
        <w:t xml:space="preserve">IV — </w:t>
      </w:r>
      <w:proofErr w:type="gramStart"/>
      <w:r w:rsidRPr="00FE6D42">
        <w:t>houver</w:t>
      </w:r>
      <w:proofErr w:type="gramEnd"/>
      <w:r w:rsidRPr="00FE6D42">
        <w:t xml:space="preserve"> </w:t>
      </w:r>
      <w:r w:rsidRPr="00FE6D42">
        <w:rPr>
          <w:b/>
          <w:bCs/>
        </w:rPr>
        <w:t>destinação inadequada</w:t>
      </w:r>
      <w:r w:rsidRPr="00FE6D42">
        <w:t xml:space="preserve"> de efluentes (lançamento em rede pluvial ou de esgoto);</w:t>
      </w:r>
    </w:p>
    <w:p w14:paraId="19713B6E" w14:textId="77777777" w:rsidR="00FE6D42" w:rsidRPr="00FE6D42" w:rsidRDefault="00FE6D42" w:rsidP="00FE6D42">
      <w:pPr>
        <w:jc w:val="both"/>
      </w:pPr>
      <w:r w:rsidRPr="00FE6D42">
        <w:t xml:space="preserve">V — </w:t>
      </w:r>
      <w:proofErr w:type="gramStart"/>
      <w:r w:rsidRPr="00FE6D42">
        <w:t>for</w:t>
      </w:r>
      <w:proofErr w:type="gramEnd"/>
      <w:r w:rsidRPr="00FE6D42">
        <w:t xml:space="preserve"> utilizado </w:t>
      </w:r>
      <w:r w:rsidRPr="00FE6D42">
        <w:rPr>
          <w:b/>
          <w:bCs/>
        </w:rPr>
        <w:t>qualquer meio</w:t>
      </w:r>
      <w:r w:rsidRPr="00FE6D42">
        <w:t xml:space="preserve"> de isolamento da via ou área pública;</w:t>
      </w:r>
    </w:p>
    <w:p w14:paraId="2801B238" w14:textId="77777777" w:rsidR="00FE6D42" w:rsidRPr="00FE6D42" w:rsidRDefault="00FE6D42" w:rsidP="00FE6D42">
      <w:pPr>
        <w:jc w:val="both"/>
      </w:pPr>
      <w:r w:rsidRPr="00FE6D42">
        <w:t xml:space="preserve">VI — </w:t>
      </w:r>
      <w:proofErr w:type="gramStart"/>
      <w:r w:rsidRPr="00FE6D42">
        <w:t>o</w:t>
      </w:r>
      <w:proofErr w:type="gramEnd"/>
      <w:r w:rsidRPr="00FE6D42">
        <w:t xml:space="preserve"> equipamento </w:t>
      </w:r>
      <w:r w:rsidRPr="00FE6D42">
        <w:rPr>
          <w:b/>
          <w:bCs/>
        </w:rPr>
        <w:t>não estiver</w:t>
      </w:r>
      <w:r w:rsidRPr="00FE6D42">
        <w:t xml:space="preserve"> em perfeito estado de conservação, higiene e funcionamento, ou não forem realizados os </w:t>
      </w:r>
      <w:r w:rsidRPr="00FE6D42">
        <w:rPr>
          <w:b/>
          <w:bCs/>
        </w:rPr>
        <w:t>consertos/manutenções</w:t>
      </w:r>
      <w:r w:rsidRPr="00FE6D42">
        <w:t xml:space="preserve"> necessários;</w:t>
      </w:r>
    </w:p>
    <w:p w14:paraId="641EDE37" w14:textId="77777777" w:rsidR="00FE6D42" w:rsidRPr="00FE6D42" w:rsidRDefault="00FE6D42" w:rsidP="00FE6D42">
      <w:pPr>
        <w:jc w:val="both"/>
      </w:pPr>
      <w:r w:rsidRPr="00FE6D42">
        <w:t xml:space="preserve">VII — houver </w:t>
      </w:r>
      <w:r w:rsidRPr="00FE6D42">
        <w:rPr>
          <w:b/>
          <w:bCs/>
        </w:rPr>
        <w:t>descumprimento de ordens</w:t>
      </w:r>
      <w:r w:rsidRPr="00FE6D42">
        <w:t xml:space="preserve"> das autoridades competentes;</w:t>
      </w:r>
    </w:p>
    <w:p w14:paraId="0F3FD5F3" w14:textId="77777777" w:rsidR="00FE6D42" w:rsidRPr="00FE6D42" w:rsidRDefault="00FE6D42" w:rsidP="00FE6D42">
      <w:pPr>
        <w:jc w:val="both"/>
      </w:pPr>
      <w:r w:rsidRPr="00FE6D42">
        <w:t xml:space="preserve">VIII — forem realizadas </w:t>
      </w:r>
      <w:r w:rsidRPr="00FE6D42">
        <w:rPr>
          <w:b/>
          <w:bCs/>
        </w:rPr>
        <w:t>alterações físicas</w:t>
      </w:r>
      <w:r w:rsidRPr="00FE6D42">
        <w:t xml:space="preserve"> nas vias e logradouros;</w:t>
      </w:r>
    </w:p>
    <w:p w14:paraId="1EFF8952" w14:textId="77777777" w:rsidR="00FE6D42" w:rsidRPr="00FE6D42" w:rsidRDefault="00FE6D42" w:rsidP="00FE6D42">
      <w:pPr>
        <w:jc w:val="both"/>
      </w:pPr>
      <w:r w:rsidRPr="00FE6D42">
        <w:t xml:space="preserve">IX — </w:t>
      </w:r>
      <w:proofErr w:type="gramStart"/>
      <w:r w:rsidRPr="00FE6D42">
        <w:t>o</w:t>
      </w:r>
      <w:proofErr w:type="gramEnd"/>
      <w:r w:rsidRPr="00FE6D42">
        <w:t xml:space="preserve"> equipamento for </w:t>
      </w:r>
      <w:r w:rsidRPr="00FE6D42">
        <w:rPr>
          <w:b/>
          <w:bCs/>
        </w:rPr>
        <w:t>alterado</w:t>
      </w:r>
      <w:r w:rsidRPr="00FE6D42">
        <w:t xml:space="preserve"> sem autorização dos órgãos competentes.</w:t>
      </w:r>
    </w:p>
    <w:p w14:paraId="4C43D18D" w14:textId="77777777" w:rsidR="00FE6D42" w:rsidRPr="00FE6D42" w:rsidRDefault="00FE6D42" w:rsidP="00FE6D42">
      <w:pPr>
        <w:jc w:val="both"/>
      </w:pPr>
      <w:r w:rsidRPr="00FE6D42">
        <w:t xml:space="preserve">§ 1º Nos casos dos incisos II, V, VI, VII, VIII e IX, a suspensão </w:t>
      </w:r>
      <w:r w:rsidRPr="00FE6D42">
        <w:rPr>
          <w:b/>
          <w:bCs/>
        </w:rPr>
        <w:t>perdurará</w:t>
      </w:r>
      <w:r w:rsidRPr="00FE6D42">
        <w:t xml:space="preserve"> até o saneamento da irregularidade.</w:t>
      </w:r>
    </w:p>
    <w:p w14:paraId="60CAE1FE" w14:textId="77777777" w:rsidR="00FE6D42" w:rsidRPr="00FE6D42" w:rsidRDefault="00FE6D42" w:rsidP="00FE6D42">
      <w:pPr>
        <w:jc w:val="both"/>
      </w:pPr>
      <w:r w:rsidRPr="00FE6D42">
        <w:t xml:space="preserve">§ 2º Nos casos dos incisos I, III e IV, a suspensão poderá ser aplicada por prazo de </w:t>
      </w:r>
      <w:r w:rsidRPr="00FE6D42">
        <w:rPr>
          <w:b/>
          <w:bCs/>
        </w:rPr>
        <w:t>10 (dez) a 360 (trezentos e sessenta) dias</w:t>
      </w:r>
      <w:r w:rsidRPr="00FE6D42">
        <w:t>.</w:t>
      </w:r>
    </w:p>
    <w:p w14:paraId="624CA9F5" w14:textId="77777777" w:rsidR="00FE6D42" w:rsidRPr="00FE6D42" w:rsidRDefault="00FE6D42" w:rsidP="00FE6D42">
      <w:pPr>
        <w:jc w:val="both"/>
      </w:pPr>
      <w:r w:rsidRPr="00FE6D42">
        <w:t xml:space="preserve">§ 3º A suspensão poderá ser aplicada </w:t>
      </w:r>
      <w:r w:rsidRPr="00FE6D42">
        <w:rPr>
          <w:b/>
          <w:bCs/>
        </w:rPr>
        <w:t>de imediato</w:t>
      </w:r>
      <w:r w:rsidRPr="00FE6D42">
        <w:t xml:space="preserve">, mediante </w:t>
      </w:r>
      <w:r w:rsidRPr="00FE6D42">
        <w:rPr>
          <w:b/>
          <w:bCs/>
        </w:rPr>
        <w:t>decisão fundamentada</w:t>
      </w:r>
      <w:r w:rsidRPr="00FE6D42">
        <w:t xml:space="preserve"> da autoridade competente, quando houver </w:t>
      </w:r>
      <w:r w:rsidRPr="00FE6D42">
        <w:rPr>
          <w:b/>
          <w:bCs/>
        </w:rPr>
        <w:t>risco sanitário, à segurança ou à ordem pública</w:t>
      </w:r>
      <w:r w:rsidRPr="00FE6D42">
        <w:t>.</w:t>
      </w:r>
    </w:p>
    <w:p w14:paraId="3221104B" w14:textId="77777777" w:rsidR="00FE6D42" w:rsidRPr="00FE6D42" w:rsidRDefault="00FE6D42" w:rsidP="00FE6D42">
      <w:pPr>
        <w:jc w:val="both"/>
      </w:pPr>
      <w:r w:rsidRPr="00FE6D42">
        <w:rPr>
          <w:b/>
          <w:bCs/>
        </w:rPr>
        <w:lastRenderedPageBreak/>
        <w:t>Art. 17.</w:t>
      </w:r>
      <w:r w:rsidRPr="00FE6D42">
        <w:t xml:space="preserve"> Haverá </w:t>
      </w:r>
      <w:r w:rsidRPr="00FE6D42">
        <w:rPr>
          <w:b/>
          <w:bCs/>
        </w:rPr>
        <w:t>apreensão</w:t>
      </w:r>
      <w:r w:rsidRPr="00FE6D42">
        <w:t xml:space="preserve"> de equipamentos e/ou mercadorias quando:</w:t>
      </w:r>
    </w:p>
    <w:p w14:paraId="397AE37D" w14:textId="77777777" w:rsidR="00FE6D42" w:rsidRPr="00FE6D42" w:rsidRDefault="00FE6D42" w:rsidP="00FE6D42">
      <w:pPr>
        <w:jc w:val="both"/>
      </w:pPr>
      <w:r w:rsidRPr="00FE6D42">
        <w:t xml:space="preserve">I — </w:t>
      </w:r>
      <w:proofErr w:type="gramStart"/>
      <w:r w:rsidRPr="00FE6D42">
        <w:t>forem</w:t>
      </w:r>
      <w:proofErr w:type="gramEnd"/>
      <w:r w:rsidRPr="00FE6D42">
        <w:t xml:space="preserve"> comercializados ou mantidos produtos </w:t>
      </w:r>
      <w:r w:rsidRPr="00FE6D42">
        <w:rPr>
          <w:b/>
          <w:bCs/>
        </w:rPr>
        <w:t>sem inspeção, sem procedência, adulterados, fraudados ou vencidos</w:t>
      </w:r>
      <w:r w:rsidRPr="00FE6D42">
        <w:t>;</w:t>
      </w:r>
    </w:p>
    <w:p w14:paraId="3A760EDF" w14:textId="77777777" w:rsidR="00FE6D42" w:rsidRPr="00FE6D42" w:rsidRDefault="00FE6D42" w:rsidP="00FE6D42">
      <w:pPr>
        <w:jc w:val="both"/>
      </w:pPr>
      <w:r w:rsidRPr="00FE6D42">
        <w:t xml:space="preserve">II — </w:t>
      </w:r>
      <w:proofErr w:type="gramStart"/>
      <w:r w:rsidRPr="00FE6D42">
        <w:t>o</w:t>
      </w:r>
      <w:proofErr w:type="gramEnd"/>
      <w:r w:rsidRPr="00FE6D42">
        <w:t xml:space="preserve"> equipamento for utilizado </w:t>
      </w:r>
      <w:r w:rsidRPr="00FE6D42">
        <w:rPr>
          <w:b/>
          <w:bCs/>
        </w:rPr>
        <w:t>sem permissão</w:t>
      </w:r>
      <w:r w:rsidRPr="00FE6D42">
        <w:t xml:space="preserve"> ou em </w:t>
      </w:r>
      <w:r w:rsidRPr="00FE6D42">
        <w:rPr>
          <w:b/>
          <w:bCs/>
        </w:rPr>
        <w:t>desacordo</w:t>
      </w:r>
      <w:r w:rsidRPr="00FE6D42">
        <w:t xml:space="preserve"> com as condições fixadas nesta Lei ou pela Vigilância Sanitária;</w:t>
      </w:r>
    </w:p>
    <w:p w14:paraId="5E256065" w14:textId="77777777" w:rsidR="00FE6D42" w:rsidRPr="00FE6D42" w:rsidRDefault="00FE6D42" w:rsidP="00FE6D42">
      <w:pPr>
        <w:jc w:val="both"/>
      </w:pPr>
      <w:r w:rsidRPr="00FE6D42">
        <w:t xml:space="preserve">III — forem utilizados </w:t>
      </w:r>
      <w:r w:rsidRPr="00FE6D42">
        <w:rPr>
          <w:b/>
          <w:bCs/>
        </w:rPr>
        <w:t>equipamentos não cadastrados</w:t>
      </w:r>
      <w:r w:rsidRPr="00FE6D42">
        <w:t xml:space="preserve"> na Vigilância Sanitária;</w:t>
      </w:r>
    </w:p>
    <w:p w14:paraId="5AEFE54C" w14:textId="77777777" w:rsidR="00FE6D42" w:rsidRPr="00FE6D42" w:rsidRDefault="00FE6D42" w:rsidP="00FE6D42">
      <w:pPr>
        <w:jc w:val="both"/>
      </w:pPr>
      <w:r w:rsidRPr="00FE6D42">
        <w:t xml:space="preserve">IV — </w:t>
      </w:r>
      <w:proofErr w:type="gramStart"/>
      <w:r w:rsidRPr="00FE6D42">
        <w:t>o</w:t>
      </w:r>
      <w:proofErr w:type="gramEnd"/>
      <w:r w:rsidRPr="00FE6D42">
        <w:t xml:space="preserve"> veículo estiver estacionado, durante a comercialização, a </w:t>
      </w:r>
      <w:r w:rsidRPr="00FE6D42">
        <w:rPr>
          <w:b/>
          <w:bCs/>
        </w:rPr>
        <w:t>menos de 100 (cem) metros</w:t>
      </w:r>
      <w:r w:rsidRPr="00FE6D42">
        <w:t xml:space="preserve"> de trailers ou espaços específicos </w:t>
      </w:r>
      <w:r w:rsidRPr="00FE6D42">
        <w:rPr>
          <w:b/>
          <w:bCs/>
        </w:rPr>
        <w:t>exclusivos</w:t>
      </w:r>
      <w:r w:rsidRPr="00FE6D42">
        <w:t xml:space="preserve"> a estes, exceto em </w:t>
      </w:r>
      <w:r w:rsidRPr="00FE6D42">
        <w:rPr>
          <w:b/>
          <w:bCs/>
        </w:rPr>
        <w:t>feiras e eventos autorizados</w:t>
      </w:r>
      <w:r w:rsidRPr="00FE6D42">
        <w:t>.</w:t>
      </w:r>
    </w:p>
    <w:p w14:paraId="403C6FF3" w14:textId="77777777" w:rsidR="00FE6D42" w:rsidRPr="00FE6D42" w:rsidRDefault="00FE6D42" w:rsidP="00FE6D42">
      <w:pPr>
        <w:jc w:val="both"/>
      </w:pPr>
      <w:r w:rsidRPr="00FE6D42">
        <w:rPr>
          <w:b/>
          <w:bCs/>
        </w:rPr>
        <w:t>Art. 18.</w:t>
      </w:r>
      <w:r w:rsidRPr="00FE6D42">
        <w:t xml:space="preserve"> A </w:t>
      </w:r>
      <w:r w:rsidRPr="00FE6D42">
        <w:rPr>
          <w:b/>
          <w:bCs/>
        </w:rPr>
        <w:t>cassação</w:t>
      </w:r>
      <w:r w:rsidRPr="00FE6D42">
        <w:t xml:space="preserve"> da Permissão de Uso ocorrerá quando:</w:t>
      </w:r>
    </w:p>
    <w:p w14:paraId="699F80DC" w14:textId="77777777" w:rsidR="00FE6D42" w:rsidRPr="00FE6D42" w:rsidRDefault="00FE6D42" w:rsidP="00FE6D42">
      <w:pPr>
        <w:jc w:val="both"/>
      </w:pPr>
      <w:r w:rsidRPr="00FE6D42">
        <w:t xml:space="preserve">I — </w:t>
      </w:r>
      <w:proofErr w:type="gramStart"/>
      <w:r w:rsidRPr="00FE6D42">
        <w:t>o</w:t>
      </w:r>
      <w:proofErr w:type="gramEnd"/>
      <w:r w:rsidRPr="00FE6D42">
        <w:t xml:space="preserve"> permissionário for </w:t>
      </w:r>
      <w:r w:rsidRPr="00FE6D42">
        <w:rPr>
          <w:b/>
          <w:bCs/>
        </w:rPr>
        <w:t>reincidente</w:t>
      </w:r>
      <w:r w:rsidRPr="00FE6D42">
        <w:t xml:space="preserve"> em infrações punidas com </w:t>
      </w:r>
      <w:r w:rsidRPr="00FE6D42">
        <w:rPr>
          <w:b/>
          <w:bCs/>
        </w:rPr>
        <w:t>suspensão</w:t>
      </w:r>
      <w:r w:rsidRPr="00FE6D42">
        <w:t xml:space="preserve"> ou </w:t>
      </w:r>
      <w:r w:rsidRPr="00FE6D42">
        <w:rPr>
          <w:b/>
          <w:bCs/>
        </w:rPr>
        <w:t>apreensão</w:t>
      </w:r>
      <w:r w:rsidRPr="00FE6D42">
        <w:t>;</w:t>
      </w:r>
    </w:p>
    <w:p w14:paraId="271F71FB" w14:textId="77777777" w:rsidR="00FE6D42" w:rsidRPr="00FE6D42" w:rsidRDefault="00FE6D42" w:rsidP="00FE6D42">
      <w:pPr>
        <w:jc w:val="both"/>
      </w:pPr>
      <w:r w:rsidRPr="00FE6D42">
        <w:t xml:space="preserve">II — </w:t>
      </w:r>
      <w:proofErr w:type="gramStart"/>
      <w:r w:rsidRPr="00FE6D42">
        <w:t>houver</w:t>
      </w:r>
      <w:proofErr w:type="gramEnd"/>
      <w:r w:rsidRPr="00FE6D42">
        <w:t xml:space="preserve"> </w:t>
      </w:r>
      <w:r w:rsidRPr="00FE6D42">
        <w:rPr>
          <w:b/>
          <w:bCs/>
        </w:rPr>
        <w:t>cessão ou transferência</w:t>
      </w:r>
      <w:r w:rsidRPr="00FE6D42">
        <w:t xml:space="preserve"> da permissão ou do equipamento a terceiros, sem anuência do Poder Público;</w:t>
      </w:r>
    </w:p>
    <w:p w14:paraId="7C647FE6" w14:textId="77777777" w:rsidR="00FE6D42" w:rsidRPr="00FE6D42" w:rsidRDefault="00FE6D42" w:rsidP="00FE6D42">
      <w:pPr>
        <w:jc w:val="both"/>
      </w:pPr>
      <w:r w:rsidRPr="00FE6D42">
        <w:t xml:space="preserve">III — houver </w:t>
      </w:r>
      <w:r w:rsidRPr="00FE6D42">
        <w:rPr>
          <w:b/>
          <w:bCs/>
        </w:rPr>
        <w:t>alteração societária</w:t>
      </w:r>
      <w:r w:rsidRPr="00FE6D42">
        <w:t xml:space="preserve"> em desacordo com esta Lei;</w:t>
      </w:r>
    </w:p>
    <w:p w14:paraId="368B92F7" w14:textId="77777777" w:rsidR="00FE6D42" w:rsidRPr="00FE6D42" w:rsidRDefault="00FE6D42" w:rsidP="00FE6D42">
      <w:pPr>
        <w:jc w:val="both"/>
      </w:pPr>
      <w:r w:rsidRPr="00FE6D42">
        <w:t xml:space="preserve">IV — </w:t>
      </w:r>
      <w:proofErr w:type="gramStart"/>
      <w:r w:rsidRPr="00FE6D42">
        <w:t>forem</w:t>
      </w:r>
      <w:proofErr w:type="gramEnd"/>
      <w:r w:rsidRPr="00FE6D42">
        <w:t xml:space="preserve"> </w:t>
      </w:r>
      <w:r w:rsidRPr="00FE6D42">
        <w:rPr>
          <w:b/>
          <w:bCs/>
        </w:rPr>
        <w:t>armazenados, transportados, manipulados ou comercializados</w:t>
      </w:r>
      <w:r w:rsidRPr="00FE6D42">
        <w:t xml:space="preserve"> bens, produtos ou alimentos </w:t>
      </w:r>
      <w:r w:rsidRPr="00FE6D42">
        <w:rPr>
          <w:b/>
          <w:bCs/>
        </w:rPr>
        <w:t>ilícitos ou proibidos</w:t>
      </w:r>
      <w:r w:rsidRPr="00FE6D42">
        <w:t xml:space="preserve"> pela legislação.</w:t>
      </w:r>
    </w:p>
    <w:p w14:paraId="2391E3AD" w14:textId="77777777" w:rsidR="00FE6D42" w:rsidRPr="00FE6D42" w:rsidRDefault="00FE6D42" w:rsidP="00FE6D42">
      <w:pPr>
        <w:jc w:val="both"/>
      </w:pPr>
      <w:r w:rsidRPr="00FE6D42">
        <w:t xml:space="preserve">Parágrafo único. Aplicada a cassação, o permissionário e as empresas cujos quadros societários contenham </w:t>
      </w:r>
      <w:r w:rsidRPr="00FE6D42">
        <w:rPr>
          <w:b/>
          <w:bCs/>
        </w:rPr>
        <w:t>sócios em comum</w:t>
      </w:r>
      <w:r w:rsidRPr="00FE6D42">
        <w:t xml:space="preserve"> com aquele ficarão </w:t>
      </w:r>
      <w:r w:rsidRPr="00FE6D42">
        <w:rPr>
          <w:b/>
          <w:bCs/>
        </w:rPr>
        <w:t>impedidos</w:t>
      </w:r>
      <w:r w:rsidRPr="00FE6D42">
        <w:t xml:space="preserve">, por </w:t>
      </w:r>
      <w:r w:rsidRPr="00FE6D42">
        <w:rPr>
          <w:b/>
          <w:bCs/>
        </w:rPr>
        <w:t>5 (cinco) anos</w:t>
      </w:r>
      <w:r w:rsidRPr="00FE6D42">
        <w:t>, de obter nova Permissão de Uso.</w:t>
      </w:r>
    </w:p>
    <w:p w14:paraId="2ED82470" w14:textId="77777777" w:rsidR="00FE6D42" w:rsidRPr="00FE6D42" w:rsidRDefault="00FE6D42" w:rsidP="00FE6D42">
      <w:pPr>
        <w:jc w:val="both"/>
        <w:rPr>
          <w:b/>
          <w:bCs/>
        </w:rPr>
      </w:pPr>
      <w:r w:rsidRPr="00FE6D42">
        <w:rPr>
          <w:b/>
          <w:bCs/>
        </w:rPr>
        <w:t>CAPÍTULO V — DISPOSIÇÕES FINAIS E TRANSITÓRIAS</w:t>
      </w:r>
    </w:p>
    <w:p w14:paraId="34FAA631" w14:textId="77777777" w:rsidR="00FE6D42" w:rsidRPr="00FE6D42" w:rsidRDefault="00FE6D42" w:rsidP="00FE6D42">
      <w:pPr>
        <w:jc w:val="both"/>
      </w:pPr>
      <w:r w:rsidRPr="00FE6D42">
        <w:rPr>
          <w:b/>
          <w:bCs/>
        </w:rPr>
        <w:t>Art. 19.</w:t>
      </w:r>
      <w:r w:rsidRPr="00FE6D42">
        <w:t xml:space="preserve"> A Permissão de Uso </w:t>
      </w:r>
      <w:r w:rsidRPr="00FE6D42">
        <w:rPr>
          <w:b/>
          <w:bCs/>
        </w:rPr>
        <w:t>poderá ser revogada</w:t>
      </w:r>
      <w:r w:rsidRPr="00FE6D42">
        <w:t xml:space="preserve">, a qualquer tempo, por </w:t>
      </w:r>
      <w:r w:rsidRPr="00FE6D42">
        <w:rPr>
          <w:b/>
          <w:bCs/>
        </w:rPr>
        <w:t>interesse público</w:t>
      </w:r>
      <w:r w:rsidRPr="00FE6D42">
        <w:t xml:space="preserve">, mediante processo administrativo, assegurada a </w:t>
      </w:r>
      <w:r w:rsidRPr="00FE6D42">
        <w:rPr>
          <w:b/>
          <w:bCs/>
        </w:rPr>
        <w:t>ampla defesa</w:t>
      </w:r>
      <w:r w:rsidRPr="00FE6D42">
        <w:t>.</w:t>
      </w:r>
    </w:p>
    <w:p w14:paraId="0EC686E9" w14:textId="77777777" w:rsidR="00FE6D42" w:rsidRPr="00FE6D42" w:rsidRDefault="00FE6D42" w:rsidP="00FE6D42">
      <w:pPr>
        <w:jc w:val="both"/>
      </w:pPr>
      <w:r w:rsidRPr="00FE6D42">
        <w:rPr>
          <w:b/>
          <w:bCs/>
        </w:rPr>
        <w:t>Art. 20.</w:t>
      </w:r>
      <w:r w:rsidRPr="00FE6D42">
        <w:t xml:space="preserve"> Os comerciantes enquadrados nesta Lei terão o prazo de </w:t>
      </w:r>
      <w:r w:rsidRPr="00FE6D42">
        <w:rPr>
          <w:b/>
          <w:bCs/>
        </w:rPr>
        <w:t>180 (cento e oitenta) dias</w:t>
      </w:r>
      <w:r w:rsidRPr="00FE6D42">
        <w:t xml:space="preserve">, a contar de sua publicação, para </w:t>
      </w:r>
      <w:r w:rsidRPr="00FE6D42">
        <w:rPr>
          <w:b/>
          <w:bCs/>
        </w:rPr>
        <w:t>adequação</w:t>
      </w:r>
      <w:r w:rsidRPr="00FE6D42">
        <w:t xml:space="preserve"> às suas disposições.</w:t>
      </w:r>
    </w:p>
    <w:p w14:paraId="71325BB4" w14:textId="77777777" w:rsidR="00FE6D42" w:rsidRPr="00FE6D42" w:rsidRDefault="00FE6D42" w:rsidP="00FE6D42">
      <w:pPr>
        <w:jc w:val="both"/>
      </w:pPr>
      <w:r w:rsidRPr="00FE6D42">
        <w:rPr>
          <w:b/>
          <w:bCs/>
        </w:rPr>
        <w:t>Art. 21.</w:t>
      </w:r>
      <w:r w:rsidRPr="00FE6D42">
        <w:t xml:space="preserve"> O Poder Executivo </w:t>
      </w:r>
      <w:r w:rsidRPr="00FE6D42">
        <w:rPr>
          <w:b/>
          <w:bCs/>
        </w:rPr>
        <w:t>regulamentará</w:t>
      </w:r>
      <w:r w:rsidRPr="00FE6D42">
        <w:t xml:space="preserve"> esta Lei por </w:t>
      </w:r>
      <w:r w:rsidRPr="00FE6D42">
        <w:rPr>
          <w:b/>
          <w:bCs/>
        </w:rPr>
        <w:t>Decreto</w:t>
      </w:r>
      <w:r w:rsidRPr="00FE6D42">
        <w:t xml:space="preserve"> no prazo de </w:t>
      </w:r>
      <w:r w:rsidRPr="00FE6D42">
        <w:rPr>
          <w:b/>
          <w:bCs/>
        </w:rPr>
        <w:t>90 (noventa) dias</w:t>
      </w:r>
      <w:r w:rsidRPr="00FE6D42">
        <w:t xml:space="preserve">, inclusive para: (i) estabelecer o </w:t>
      </w:r>
      <w:r w:rsidRPr="00FE6D42">
        <w:rPr>
          <w:b/>
          <w:bCs/>
        </w:rPr>
        <w:t>preço público</w:t>
      </w:r>
      <w:r w:rsidRPr="00FE6D42">
        <w:t xml:space="preserve"> pelo uso do espaço público; (</w:t>
      </w:r>
      <w:proofErr w:type="spellStart"/>
      <w:r w:rsidRPr="00FE6D42">
        <w:t>ii</w:t>
      </w:r>
      <w:proofErr w:type="spellEnd"/>
      <w:r w:rsidRPr="00FE6D42">
        <w:t xml:space="preserve">) disciplinar o </w:t>
      </w:r>
      <w:r w:rsidRPr="00FE6D42">
        <w:rPr>
          <w:b/>
          <w:bCs/>
        </w:rPr>
        <w:t>cadastro</w:t>
      </w:r>
      <w:r w:rsidRPr="00FE6D42">
        <w:t xml:space="preserve">, a </w:t>
      </w:r>
      <w:r w:rsidRPr="00FE6D42">
        <w:rPr>
          <w:b/>
          <w:bCs/>
        </w:rPr>
        <w:t>ordem de preferência</w:t>
      </w:r>
      <w:r w:rsidRPr="00FE6D42">
        <w:t xml:space="preserve"> e a </w:t>
      </w:r>
      <w:r w:rsidRPr="00FE6D42">
        <w:rPr>
          <w:b/>
          <w:bCs/>
        </w:rPr>
        <w:t>rotatividade</w:t>
      </w:r>
      <w:r w:rsidRPr="00FE6D42">
        <w:t xml:space="preserve"> de </w:t>
      </w:r>
      <w:r w:rsidRPr="00FE6D42">
        <w:lastRenderedPageBreak/>
        <w:t>pontos; (</w:t>
      </w:r>
      <w:proofErr w:type="spellStart"/>
      <w:r w:rsidRPr="00FE6D42">
        <w:t>iii</w:t>
      </w:r>
      <w:proofErr w:type="spellEnd"/>
      <w:r w:rsidRPr="00FE6D42">
        <w:t xml:space="preserve">) detalhar </w:t>
      </w:r>
      <w:r w:rsidRPr="00FE6D42">
        <w:rPr>
          <w:b/>
          <w:bCs/>
        </w:rPr>
        <w:t>checklists sanitários e de segurança</w:t>
      </w:r>
      <w:r w:rsidRPr="00FE6D42">
        <w:t>; e (</w:t>
      </w:r>
      <w:proofErr w:type="spellStart"/>
      <w:r w:rsidRPr="00FE6D42">
        <w:t>iv</w:t>
      </w:r>
      <w:proofErr w:type="spellEnd"/>
      <w:r w:rsidRPr="00FE6D42">
        <w:t xml:space="preserve">) dispor sobre </w:t>
      </w:r>
      <w:r w:rsidRPr="00FE6D42">
        <w:rPr>
          <w:b/>
          <w:bCs/>
        </w:rPr>
        <w:t>procedimentos fiscalizatórios</w:t>
      </w:r>
      <w:r w:rsidRPr="00FE6D42">
        <w:t xml:space="preserve"> e </w:t>
      </w:r>
      <w:r w:rsidRPr="00FE6D42">
        <w:rPr>
          <w:b/>
          <w:bCs/>
        </w:rPr>
        <w:t>graduação de multas</w:t>
      </w:r>
      <w:r w:rsidRPr="00FE6D42">
        <w:t>.</w:t>
      </w:r>
    </w:p>
    <w:p w14:paraId="33F4F809" w14:textId="77777777" w:rsidR="00FE6D42" w:rsidRPr="00FE6D42" w:rsidRDefault="00FE6D42" w:rsidP="00FE6D42">
      <w:pPr>
        <w:jc w:val="both"/>
      </w:pPr>
      <w:r w:rsidRPr="00FE6D42">
        <w:rPr>
          <w:b/>
          <w:bCs/>
        </w:rPr>
        <w:t>Art. 22.</w:t>
      </w:r>
      <w:r w:rsidRPr="00FE6D42">
        <w:t xml:space="preserve"> Esta Lei entra em vigor na data de sua </w:t>
      </w:r>
      <w:r w:rsidRPr="00FE6D42">
        <w:rPr>
          <w:b/>
          <w:bCs/>
        </w:rPr>
        <w:t>publicação</w:t>
      </w:r>
      <w:r w:rsidRPr="00FE6D42">
        <w:t>, revogadas as disposições em contrário.</w:t>
      </w:r>
    </w:p>
    <w:p w14:paraId="63C82954" w14:textId="77777777" w:rsidR="00344FD5" w:rsidRPr="00FE6D42" w:rsidRDefault="00344FD5" w:rsidP="00344FD5"/>
    <w:p w14:paraId="10E65B0D" w14:textId="77777777" w:rsidR="00344FD5" w:rsidRPr="00FE6D42" w:rsidRDefault="00344FD5" w:rsidP="00344FD5">
      <w:pPr>
        <w:rPr>
          <w:b/>
          <w:bCs/>
        </w:rPr>
      </w:pPr>
      <w:r w:rsidRPr="00FE6D42">
        <w:rPr>
          <w:b/>
          <w:bCs/>
        </w:rPr>
        <w:t>SERGIO ANTONIO DE MATTOS</w:t>
      </w:r>
      <w:r>
        <w:rPr>
          <w:b/>
          <w:bCs/>
        </w:rPr>
        <w:t xml:space="preserve">                                            CLAUDECIR ROCHA LOPES</w:t>
      </w:r>
    </w:p>
    <w:p w14:paraId="703FCBE6" w14:textId="77777777" w:rsidR="00344FD5" w:rsidRPr="00FE6D42" w:rsidRDefault="00344FD5" w:rsidP="00344FD5">
      <w:r>
        <w:t xml:space="preserve">Vereador                                                                                           </w:t>
      </w:r>
      <w:proofErr w:type="spellStart"/>
      <w:r>
        <w:t>Vereador</w:t>
      </w:r>
      <w:proofErr w:type="spellEnd"/>
    </w:p>
    <w:p w14:paraId="5A7E3003" w14:textId="77777777" w:rsidR="00344FD5" w:rsidRPr="00FE6D42" w:rsidRDefault="00344FD5" w:rsidP="00344FD5"/>
    <w:p w14:paraId="7F7B30D8" w14:textId="77777777" w:rsidR="00FE6D42" w:rsidRDefault="00FE6D42" w:rsidP="00FE6D42">
      <w:pPr>
        <w:jc w:val="both"/>
        <w:rPr>
          <w:b/>
          <w:bCs/>
        </w:rPr>
      </w:pPr>
    </w:p>
    <w:p w14:paraId="38626A8E" w14:textId="77777777" w:rsidR="006045A2" w:rsidRDefault="006045A2" w:rsidP="00FE6D42">
      <w:pPr>
        <w:jc w:val="both"/>
        <w:rPr>
          <w:b/>
          <w:bCs/>
        </w:rPr>
      </w:pPr>
    </w:p>
    <w:p w14:paraId="0A91828A" w14:textId="77777777" w:rsidR="006045A2" w:rsidRDefault="006045A2" w:rsidP="00FE6D42">
      <w:pPr>
        <w:jc w:val="both"/>
        <w:rPr>
          <w:b/>
          <w:bCs/>
        </w:rPr>
      </w:pPr>
    </w:p>
    <w:p w14:paraId="24F43E0A" w14:textId="77777777" w:rsidR="006045A2" w:rsidRDefault="006045A2" w:rsidP="00FE6D42">
      <w:pPr>
        <w:jc w:val="both"/>
        <w:rPr>
          <w:b/>
          <w:bCs/>
        </w:rPr>
      </w:pPr>
    </w:p>
    <w:p w14:paraId="2624AD01" w14:textId="77777777" w:rsidR="006045A2" w:rsidRDefault="006045A2" w:rsidP="00FE6D42">
      <w:pPr>
        <w:jc w:val="both"/>
        <w:rPr>
          <w:b/>
          <w:bCs/>
        </w:rPr>
      </w:pPr>
    </w:p>
    <w:p w14:paraId="73DCEDE2" w14:textId="77777777" w:rsidR="006045A2" w:rsidRDefault="006045A2" w:rsidP="00FE6D42">
      <w:pPr>
        <w:jc w:val="both"/>
        <w:rPr>
          <w:b/>
          <w:bCs/>
        </w:rPr>
      </w:pPr>
    </w:p>
    <w:p w14:paraId="53B67D5C" w14:textId="77777777" w:rsidR="006045A2" w:rsidRDefault="006045A2" w:rsidP="00FE6D42">
      <w:pPr>
        <w:jc w:val="both"/>
        <w:rPr>
          <w:b/>
          <w:bCs/>
        </w:rPr>
      </w:pPr>
    </w:p>
    <w:p w14:paraId="201CB14A" w14:textId="77777777" w:rsidR="006045A2" w:rsidRDefault="006045A2" w:rsidP="00FE6D42">
      <w:pPr>
        <w:jc w:val="both"/>
        <w:rPr>
          <w:b/>
          <w:bCs/>
        </w:rPr>
      </w:pPr>
    </w:p>
    <w:p w14:paraId="713F1B73" w14:textId="77777777" w:rsidR="006045A2" w:rsidRDefault="006045A2" w:rsidP="00FE6D42">
      <w:pPr>
        <w:jc w:val="both"/>
        <w:rPr>
          <w:b/>
          <w:bCs/>
        </w:rPr>
      </w:pPr>
    </w:p>
    <w:p w14:paraId="179C1A3F" w14:textId="77777777" w:rsidR="006045A2" w:rsidRDefault="006045A2" w:rsidP="00FE6D42">
      <w:pPr>
        <w:jc w:val="both"/>
        <w:rPr>
          <w:b/>
          <w:bCs/>
        </w:rPr>
      </w:pPr>
    </w:p>
    <w:p w14:paraId="69B365CB" w14:textId="77777777" w:rsidR="006045A2" w:rsidRDefault="006045A2" w:rsidP="00FE6D42">
      <w:pPr>
        <w:jc w:val="both"/>
        <w:rPr>
          <w:b/>
          <w:bCs/>
        </w:rPr>
      </w:pPr>
    </w:p>
    <w:p w14:paraId="31F7797B" w14:textId="77777777" w:rsidR="006045A2" w:rsidRDefault="006045A2" w:rsidP="00FE6D42">
      <w:pPr>
        <w:jc w:val="both"/>
        <w:rPr>
          <w:b/>
          <w:bCs/>
        </w:rPr>
      </w:pPr>
    </w:p>
    <w:p w14:paraId="5191A6B0" w14:textId="77777777" w:rsidR="006045A2" w:rsidRDefault="006045A2" w:rsidP="00FE6D42">
      <w:pPr>
        <w:jc w:val="both"/>
        <w:rPr>
          <w:b/>
          <w:bCs/>
        </w:rPr>
      </w:pPr>
    </w:p>
    <w:p w14:paraId="3698FCAD" w14:textId="77777777" w:rsidR="006045A2" w:rsidRDefault="006045A2" w:rsidP="00FE6D42">
      <w:pPr>
        <w:jc w:val="both"/>
        <w:rPr>
          <w:b/>
          <w:bCs/>
        </w:rPr>
      </w:pPr>
    </w:p>
    <w:p w14:paraId="0A3324FF" w14:textId="77777777" w:rsidR="006045A2" w:rsidRDefault="006045A2" w:rsidP="00FE6D42">
      <w:pPr>
        <w:jc w:val="both"/>
        <w:rPr>
          <w:b/>
          <w:bCs/>
        </w:rPr>
      </w:pPr>
    </w:p>
    <w:p w14:paraId="2D1E1827" w14:textId="77777777" w:rsidR="006045A2" w:rsidRDefault="006045A2" w:rsidP="00FE6D42">
      <w:pPr>
        <w:jc w:val="both"/>
        <w:rPr>
          <w:b/>
          <w:bCs/>
        </w:rPr>
      </w:pPr>
    </w:p>
    <w:p w14:paraId="11C6E256" w14:textId="77777777" w:rsidR="00FE6D42" w:rsidRDefault="00FE6D42" w:rsidP="00FE6D42">
      <w:pPr>
        <w:jc w:val="both"/>
        <w:rPr>
          <w:b/>
          <w:bCs/>
        </w:rPr>
      </w:pPr>
    </w:p>
    <w:p w14:paraId="47743DAD" w14:textId="77777777" w:rsidR="00FE6D42" w:rsidRDefault="00FE6D42" w:rsidP="00FE6D42">
      <w:pPr>
        <w:jc w:val="both"/>
        <w:rPr>
          <w:b/>
          <w:bCs/>
        </w:rPr>
      </w:pPr>
    </w:p>
    <w:p w14:paraId="4254B2C6" w14:textId="77777777" w:rsidR="006045A2" w:rsidRPr="00CA1877" w:rsidRDefault="006045A2" w:rsidP="006045A2">
      <w:pPr>
        <w:jc w:val="both"/>
        <w:rPr>
          <w:b/>
          <w:bCs/>
        </w:rPr>
      </w:pPr>
      <w:r w:rsidRPr="00CA1877">
        <w:rPr>
          <w:b/>
          <w:bCs/>
        </w:rPr>
        <w:t>JUSTIFICATIVA</w:t>
      </w:r>
    </w:p>
    <w:p w14:paraId="465B31F1" w14:textId="77777777" w:rsidR="006045A2" w:rsidRPr="00CA1877" w:rsidRDefault="006045A2" w:rsidP="006045A2">
      <w:pPr>
        <w:jc w:val="both"/>
      </w:pPr>
      <w:r w:rsidRPr="00CA1877">
        <w:t xml:space="preserve">O presente Projeto de Lei visa normatizar o comércio de alimentos por trailers, food </w:t>
      </w:r>
      <w:proofErr w:type="spellStart"/>
      <w:r w:rsidRPr="00CA1877">
        <w:t>trucks</w:t>
      </w:r>
      <w:proofErr w:type="spellEnd"/>
      <w:r w:rsidRPr="00CA1877">
        <w:t xml:space="preserve"> e equipamentos assemelhados, conciliando a livre iniciativa e o interesse público com a segurança sanitária, a ordem urbana e a proteção do consumidor.</w:t>
      </w:r>
    </w:p>
    <w:p w14:paraId="3397C67D" w14:textId="77777777" w:rsidR="006045A2" w:rsidRPr="00CA1877" w:rsidRDefault="006045A2" w:rsidP="006045A2">
      <w:pPr>
        <w:jc w:val="both"/>
      </w:pPr>
      <w:r w:rsidRPr="00CA1877">
        <w:t>A proposta consolida regras claras para:</w:t>
      </w:r>
    </w:p>
    <w:p w14:paraId="60A67E61" w14:textId="77777777" w:rsidR="006045A2" w:rsidRPr="00CA1877" w:rsidRDefault="006045A2" w:rsidP="006045A2">
      <w:pPr>
        <w:numPr>
          <w:ilvl w:val="0"/>
          <w:numId w:val="5"/>
        </w:numPr>
        <w:spacing w:after="0" w:line="240" w:lineRule="auto"/>
        <w:ind w:left="714" w:hanging="357"/>
        <w:jc w:val="both"/>
      </w:pPr>
      <w:r w:rsidRPr="00CA1877">
        <w:t>concessão da Permissão de Uso do espaço público;</w:t>
      </w:r>
    </w:p>
    <w:p w14:paraId="6E4B2853" w14:textId="77777777" w:rsidR="006045A2" w:rsidRPr="00CA1877" w:rsidRDefault="006045A2" w:rsidP="006045A2">
      <w:pPr>
        <w:numPr>
          <w:ilvl w:val="0"/>
          <w:numId w:val="5"/>
        </w:numPr>
        <w:spacing w:after="0" w:line="240" w:lineRule="auto"/>
        <w:ind w:left="714" w:hanging="357"/>
        <w:jc w:val="both"/>
      </w:pPr>
      <w:r w:rsidRPr="00CA1877">
        <w:t>cumprimento de especificações técnicas e sanitárias;</w:t>
      </w:r>
    </w:p>
    <w:p w14:paraId="5456F73B" w14:textId="77777777" w:rsidR="006045A2" w:rsidRPr="00CA1877" w:rsidRDefault="006045A2" w:rsidP="006045A2">
      <w:pPr>
        <w:numPr>
          <w:ilvl w:val="0"/>
          <w:numId w:val="5"/>
        </w:numPr>
        <w:spacing w:after="0" w:line="240" w:lineRule="auto"/>
        <w:ind w:left="714" w:hanging="357"/>
        <w:jc w:val="both"/>
      </w:pPr>
      <w:r w:rsidRPr="00CA1877">
        <w:t>criação de um regime de fiscalização e sanções proporcionais, trazendo segurança jurídica tanto aos empreendedores quanto à Administração Municipal.</w:t>
      </w:r>
    </w:p>
    <w:p w14:paraId="27576EAC" w14:textId="77777777" w:rsidR="006045A2" w:rsidRPr="00CA1877" w:rsidRDefault="006045A2" w:rsidP="006045A2">
      <w:pPr>
        <w:jc w:val="both"/>
      </w:pPr>
      <w:r w:rsidRPr="00CA1877">
        <w:t xml:space="preserve">O texto está harmonizado com as boas práticas já adotadas em outros municípios, atualizando referências obrigatórias </w:t>
      </w:r>
      <w:r>
        <w:t>(</w:t>
      </w:r>
      <w:r w:rsidRPr="00CA1877">
        <w:t>DETRAN, Vigilância Sanitária e Corpo de Bombeiros) e prevendo procedimentos administrativos com contraditório e ampla defesa.</w:t>
      </w:r>
    </w:p>
    <w:p w14:paraId="603D86F6" w14:textId="77777777" w:rsidR="006045A2" w:rsidRPr="00CA1877" w:rsidRDefault="006045A2" w:rsidP="006045A2">
      <w:pPr>
        <w:jc w:val="both"/>
      </w:pPr>
      <w:r w:rsidRPr="00CA1877">
        <w:t>Institui-se, ainda:</w:t>
      </w:r>
    </w:p>
    <w:p w14:paraId="336F7A56" w14:textId="77777777" w:rsidR="006045A2" w:rsidRPr="00CA1877" w:rsidRDefault="006045A2" w:rsidP="006045A2">
      <w:pPr>
        <w:numPr>
          <w:ilvl w:val="0"/>
          <w:numId w:val="6"/>
        </w:numPr>
        <w:jc w:val="both"/>
      </w:pPr>
      <w:r w:rsidRPr="00CA1877">
        <w:t>prazo de 180 dias para adequação dos comerciantes já atuantes;</w:t>
      </w:r>
    </w:p>
    <w:p w14:paraId="56B50F74" w14:textId="77777777" w:rsidR="006045A2" w:rsidRPr="00CA1877" w:rsidRDefault="006045A2" w:rsidP="006045A2">
      <w:pPr>
        <w:numPr>
          <w:ilvl w:val="0"/>
          <w:numId w:val="6"/>
        </w:numPr>
        <w:jc w:val="both"/>
      </w:pPr>
      <w:r w:rsidRPr="00CA1877">
        <w:t>prazo de 90 dias para regulamentação por Decreto do Poder Executivo, assegurando transição responsável e organizada.</w:t>
      </w:r>
    </w:p>
    <w:p w14:paraId="7B1EC9A7" w14:textId="77777777" w:rsidR="006045A2" w:rsidRPr="00CA1877" w:rsidRDefault="006045A2" w:rsidP="006045A2">
      <w:pPr>
        <w:jc w:val="both"/>
      </w:pPr>
      <w:r w:rsidRPr="00CA1877">
        <w:t>Diante da relevância da matéria, que fortalece a atividade econômica local, fomenta a geração de emprego e renda e garante ao mesmo tempo a preservação da ordem urbana e da saúde pública, solicita-se a aprovação deste Projeto de Lei pelos nobres pares.</w:t>
      </w:r>
    </w:p>
    <w:p w14:paraId="672AF6D0" w14:textId="77777777" w:rsidR="006045A2" w:rsidRPr="007B4097" w:rsidRDefault="006045A2" w:rsidP="006045A2">
      <w:pPr>
        <w:jc w:val="both"/>
      </w:pPr>
      <w:r w:rsidRPr="00CA1877">
        <w:t xml:space="preserve">Santo Antônio do Sudoeste/PR, </w:t>
      </w:r>
      <w:r>
        <w:t>30</w:t>
      </w:r>
      <w:r w:rsidRPr="00CA1877">
        <w:t xml:space="preserve"> de setembro de 2025.</w:t>
      </w:r>
    </w:p>
    <w:p w14:paraId="764B802C" w14:textId="77777777" w:rsidR="006045A2" w:rsidRPr="00CA1877" w:rsidRDefault="006045A2" w:rsidP="006045A2">
      <w:pPr>
        <w:jc w:val="both"/>
        <w:rPr>
          <w:b/>
          <w:bCs/>
        </w:rPr>
      </w:pPr>
    </w:p>
    <w:p w14:paraId="2DBAD6F7" w14:textId="3B052864" w:rsidR="00FE6D42" w:rsidRPr="00FE6D42" w:rsidRDefault="00FE6D42" w:rsidP="00FE6D42"/>
    <w:p w14:paraId="73D58A7C" w14:textId="24FC924E" w:rsidR="00FE6D42" w:rsidRPr="00FE6D42" w:rsidRDefault="00FE6D42" w:rsidP="00FE6D42">
      <w:pPr>
        <w:rPr>
          <w:b/>
          <w:bCs/>
        </w:rPr>
      </w:pPr>
      <w:r w:rsidRPr="00FE6D42">
        <w:rPr>
          <w:b/>
          <w:bCs/>
        </w:rPr>
        <w:t>SERGIO ANTONIO DE MATTOS</w:t>
      </w:r>
      <w:r w:rsidR="008946E0">
        <w:rPr>
          <w:b/>
          <w:bCs/>
        </w:rPr>
        <w:t xml:space="preserve">                                            CLAUDECIR ROCHA LOPES</w:t>
      </w:r>
    </w:p>
    <w:p w14:paraId="39DA66C0" w14:textId="77777777" w:rsidR="008946E0" w:rsidRPr="00FE6D42" w:rsidRDefault="00FE6D42" w:rsidP="008946E0">
      <w:r>
        <w:t>Vereador</w:t>
      </w:r>
      <w:r w:rsidR="008946E0">
        <w:t xml:space="preserve">                                                                                           </w:t>
      </w:r>
      <w:proofErr w:type="spellStart"/>
      <w:r w:rsidR="008946E0">
        <w:t>Vereador</w:t>
      </w:r>
      <w:proofErr w:type="spellEnd"/>
    </w:p>
    <w:p w14:paraId="3ACB1CA8" w14:textId="77777777" w:rsidR="00FE6D42" w:rsidRPr="00FE6D42" w:rsidRDefault="00FE6D42" w:rsidP="00FE6D42"/>
    <w:sectPr w:rsidR="00FE6D42" w:rsidRPr="00FE6D42" w:rsidSect="00862259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572B2"/>
    <w:multiLevelType w:val="multilevel"/>
    <w:tmpl w:val="C468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7F21FA"/>
    <w:multiLevelType w:val="multilevel"/>
    <w:tmpl w:val="5450D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3D1071"/>
    <w:multiLevelType w:val="multilevel"/>
    <w:tmpl w:val="F97EF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B2160D"/>
    <w:multiLevelType w:val="multilevel"/>
    <w:tmpl w:val="5FBC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345A69"/>
    <w:multiLevelType w:val="multilevel"/>
    <w:tmpl w:val="71FA0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B0715A"/>
    <w:multiLevelType w:val="multilevel"/>
    <w:tmpl w:val="C8AA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0661717">
    <w:abstractNumId w:val="2"/>
  </w:num>
  <w:num w:numId="2" w16cid:durableId="645011736">
    <w:abstractNumId w:val="1"/>
  </w:num>
  <w:num w:numId="3" w16cid:durableId="1764645331">
    <w:abstractNumId w:val="3"/>
  </w:num>
  <w:num w:numId="4" w16cid:durableId="1920141625">
    <w:abstractNumId w:val="0"/>
  </w:num>
  <w:num w:numId="5" w16cid:durableId="1816556874">
    <w:abstractNumId w:val="4"/>
  </w:num>
  <w:num w:numId="6" w16cid:durableId="9545574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D42"/>
    <w:rsid w:val="00344FD5"/>
    <w:rsid w:val="006045A2"/>
    <w:rsid w:val="0064126F"/>
    <w:rsid w:val="00662E31"/>
    <w:rsid w:val="00862259"/>
    <w:rsid w:val="008946E0"/>
    <w:rsid w:val="00C01DF8"/>
    <w:rsid w:val="00FE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3CD11"/>
  <w15:chartTrackingRefBased/>
  <w15:docId w15:val="{0FF67DA2-1046-460E-B45B-FA12CEE7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E6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6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6D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6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E6D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E6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6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6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6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E6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6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6D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6D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E6D4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E6D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6D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6D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6D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E6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E6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6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E6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E6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E6D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E6D4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E6D4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E6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E6D4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E6D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2598</Words>
  <Characters>14031</Characters>
  <Application>Microsoft Office Word</Application>
  <DocSecurity>0</DocSecurity>
  <Lines>116</Lines>
  <Paragraphs>33</Paragraphs>
  <ScaleCrop>false</ScaleCrop>
  <Company/>
  <LinksUpToDate>false</LinksUpToDate>
  <CharactersWithSpaces>16596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6</cp:revision>
  <cp:lastPrinted>2025-09-18T12:08:00Z</cp:lastPrinted>
  <dcterms:created xsi:type="dcterms:W3CDTF">2025-09-18T12:02:00Z</dcterms:created>
  <dcterms:modified xsi:type="dcterms:W3CDTF">2025-09-30T11:40:00Z</dcterms:modified>
</cp:coreProperties>
</file>