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097F" w14:textId="77777777" w:rsidR="00FE22C0" w:rsidRPr="00FE22C0" w:rsidRDefault="00FE22C0" w:rsidP="00FE22C0">
      <w:r w:rsidRPr="00FE22C0">
        <w:rPr>
          <w:b/>
          <w:bCs/>
        </w:rPr>
        <w:t>PARECER DA COMISSÃO DE JUSTIÇA E REDAÇÃO</w:t>
      </w:r>
      <w:r w:rsidRPr="00FE22C0">
        <w:br/>
      </w:r>
      <w:r w:rsidRPr="00FE22C0">
        <w:rPr>
          <w:b/>
          <w:bCs/>
        </w:rPr>
        <w:t>Projeto de Lei nº 115/2025</w:t>
      </w:r>
      <w:r w:rsidRPr="00FE22C0">
        <w:br/>
      </w:r>
      <w:r w:rsidRPr="00FE22C0">
        <w:rPr>
          <w:b/>
          <w:bCs/>
        </w:rPr>
        <w:t>Parecer nº 134/2025</w:t>
      </w:r>
    </w:p>
    <w:p w14:paraId="18424433" w14:textId="2660B41F" w:rsidR="00FE22C0" w:rsidRPr="00FE22C0" w:rsidRDefault="00FE22C0" w:rsidP="00FE22C0">
      <w:pPr>
        <w:ind w:left="2832"/>
      </w:pPr>
      <w:r w:rsidRPr="00FE22C0">
        <w:rPr>
          <w:b/>
          <w:bCs/>
        </w:rPr>
        <w:t>Ementa:</w:t>
      </w:r>
      <w:r w:rsidRPr="00FE22C0">
        <w:t xml:space="preserve"> Aprova e implementa o Plano Municipal de Cultura do Município de Santo Antônio do Sudoeste, e dá outras providências</w:t>
      </w:r>
      <w:r>
        <w:t>.</w:t>
      </w:r>
    </w:p>
    <w:p w14:paraId="749920E8" w14:textId="77777777" w:rsidR="00FE22C0" w:rsidRPr="00FE22C0" w:rsidRDefault="00FE22C0" w:rsidP="00FE22C0">
      <w:pPr>
        <w:rPr>
          <w:b/>
          <w:bCs/>
        </w:rPr>
      </w:pPr>
      <w:r w:rsidRPr="00FE22C0">
        <w:rPr>
          <w:b/>
          <w:bCs/>
        </w:rPr>
        <w:t>RELATÓRIO</w:t>
      </w:r>
    </w:p>
    <w:p w14:paraId="462A4E69" w14:textId="77777777" w:rsidR="00FE22C0" w:rsidRDefault="00FE22C0" w:rsidP="00FE22C0">
      <w:pPr>
        <w:jc w:val="both"/>
      </w:pPr>
      <w:r w:rsidRPr="00FE22C0">
        <w:t>O Projeto de Lei nº 115/2025, de autoria do Poder Executivo Municipal, dispõe sobre a aprovação e implementação do Plano Municipal de Cultura de Santo Antônio do Sudoeste, com vigência de dez anos.</w:t>
      </w:r>
    </w:p>
    <w:p w14:paraId="31906755" w14:textId="600EE6BD" w:rsidR="00FE22C0" w:rsidRPr="00FE22C0" w:rsidRDefault="00FE22C0" w:rsidP="00FE22C0">
      <w:pPr>
        <w:jc w:val="both"/>
      </w:pPr>
      <w:r w:rsidRPr="00FE22C0">
        <w:t>A proposta tem como finalidade organizar as políticas públicas de cultura em caráter de longo prazo, abrangendo diretrizes, princípios, estratégias e ações voltadas à valorização do patrimônio cultural, fortalecimento da participação social, incentivo à economia da cultura e integração com as demais políticas públicas.</w:t>
      </w:r>
    </w:p>
    <w:p w14:paraId="0BD8F5E2" w14:textId="66EABE02" w:rsidR="00FE22C0" w:rsidRPr="00FE22C0" w:rsidRDefault="00FE22C0" w:rsidP="00FE22C0"/>
    <w:p w14:paraId="1D5D95F4" w14:textId="77777777" w:rsidR="00FE22C0" w:rsidRPr="00FE22C0" w:rsidRDefault="00FE22C0" w:rsidP="00FE22C0">
      <w:pPr>
        <w:rPr>
          <w:b/>
          <w:bCs/>
        </w:rPr>
      </w:pPr>
      <w:r w:rsidRPr="00FE22C0">
        <w:rPr>
          <w:b/>
          <w:bCs/>
        </w:rPr>
        <w:t>FUNDAMENTAÇÃO</w:t>
      </w:r>
    </w:p>
    <w:p w14:paraId="1B87ED64" w14:textId="77777777" w:rsidR="00FE22C0" w:rsidRDefault="00FE22C0" w:rsidP="00FE22C0">
      <w:pPr>
        <w:jc w:val="both"/>
      </w:pPr>
      <w:r w:rsidRPr="00FE22C0">
        <w:t>A proposição encontra amparo jurídico, respeitando as disposições constitucionais e legais pertinentes ao direito à cultura e às competências municipais.</w:t>
      </w:r>
      <w:r w:rsidRPr="00FE22C0">
        <w:br/>
        <w:t>Do ponto de vista formal, apresenta boa técnica legislativa e adequada redação, atendendo aos requisitos regimentais.</w:t>
      </w:r>
    </w:p>
    <w:p w14:paraId="55CB31DA" w14:textId="77777777" w:rsidR="00FE22C0" w:rsidRDefault="00FE22C0" w:rsidP="00FE22C0">
      <w:pPr>
        <w:jc w:val="both"/>
      </w:pPr>
      <w:r w:rsidRPr="00FE22C0">
        <w:t>Sob o prisma da juridicidade, legalidade e constitucionalidade, o projeto está em conformidade com a legislação vigente, inclusive com o Plano Nacional de Cultura (Lei Federal nº 14.835/2024), promovendo alinhamento entre o Município, o Estado e a União.</w:t>
      </w:r>
    </w:p>
    <w:p w14:paraId="2A4E639F" w14:textId="6F44490A" w:rsidR="00FE22C0" w:rsidRPr="00FE22C0" w:rsidRDefault="00FE22C0" w:rsidP="00FE22C0">
      <w:pPr>
        <w:jc w:val="both"/>
      </w:pPr>
      <w:r w:rsidRPr="00FE22C0">
        <w:t>Não se verifica qualquer vício de inconstitucionalidade ou ilegalidade que impeça sua tramitação.</w:t>
      </w:r>
    </w:p>
    <w:p w14:paraId="1C508429" w14:textId="29B30476" w:rsidR="00FE22C0" w:rsidRPr="00FE22C0" w:rsidRDefault="00FE22C0" w:rsidP="00FE22C0"/>
    <w:p w14:paraId="57EAD19D" w14:textId="77777777" w:rsidR="00FE22C0" w:rsidRPr="00FE22C0" w:rsidRDefault="00FE22C0" w:rsidP="00FE22C0">
      <w:pPr>
        <w:rPr>
          <w:b/>
          <w:bCs/>
        </w:rPr>
      </w:pPr>
      <w:r w:rsidRPr="00FE22C0">
        <w:rPr>
          <w:b/>
          <w:bCs/>
        </w:rPr>
        <w:t>CONCLUSÃO</w:t>
      </w:r>
    </w:p>
    <w:p w14:paraId="66786121" w14:textId="77777777" w:rsidR="00FE22C0" w:rsidRPr="00FE22C0" w:rsidRDefault="00FE22C0" w:rsidP="00FE22C0">
      <w:pPr>
        <w:jc w:val="both"/>
      </w:pPr>
      <w:r w:rsidRPr="00FE22C0">
        <w:lastRenderedPageBreak/>
        <w:t xml:space="preserve">Diante do exposto, a Comissão de Justiça e Redação, no uso de suas atribuições regimentais, </w:t>
      </w:r>
      <w:r w:rsidRPr="00FE22C0">
        <w:rPr>
          <w:b/>
          <w:bCs/>
        </w:rPr>
        <w:t>opina favoravelmente</w:t>
      </w:r>
      <w:r w:rsidRPr="00FE22C0">
        <w:t xml:space="preserve"> à aprovação do Projeto de Lei nº 115/2025, nada havendo que obste sua regular tramitação e deliberação em plenário.</w:t>
      </w:r>
    </w:p>
    <w:p w14:paraId="33331AD0" w14:textId="53BEF836" w:rsidR="00FE22C0" w:rsidRPr="00FE22C0" w:rsidRDefault="00FE22C0" w:rsidP="00FE22C0"/>
    <w:p w14:paraId="4A985FA6" w14:textId="77777777" w:rsidR="00FE22C0" w:rsidRPr="00FE22C0" w:rsidRDefault="00FE22C0" w:rsidP="00FE22C0">
      <w:r w:rsidRPr="00FE22C0">
        <w:rPr>
          <w:b/>
          <w:bCs/>
        </w:rPr>
        <w:t>Sala das Comissões, 22 de setembro de 2025.</w:t>
      </w:r>
    </w:p>
    <w:p w14:paraId="529A4516" w14:textId="6045052F" w:rsidR="00FE22C0" w:rsidRPr="00FE22C0" w:rsidRDefault="00FE22C0" w:rsidP="00FE22C0"/>
    <w:p w14:paraId="03593869" w14:textId="77777777" w:rsidR="00FE22C0" w:rsidRPr="00FE22C0" w:rsidRDefault="00FE22C0" w:rsidP="00FE22C0">
      <w:r w:rsidRPr="00FE22C0">
        <w:rPr>
          <w:b/>
          <w:bCs/>
        </w:rPr>
        <w:t>Vereador Claudio Alain Guterres do Carmo</w:t>
      </w:r>
      <w:r w:rsidRPr="00FE22C0">
        <w:br/>
        <w:t>Presidente</w:t>
      </w:r>
    </w:p>
    <w:p w14:paraId="10D5B857" w14:textId="52E4C68C" w:rsidR="00FE22C0" w:rsidRPr="00FE22C0" w:rsidRDefault="00FE22C0" w:rsidP="00FE22C0"/>
    <w:p w14:paraId="720D8AD0" w14:textId="77777777" w:rsidR="00FE22C0" w:rsidRPr="00FE22C0" w:rsidRDefault="00FE22C0" w:rsidP="00FE22C0">
      <w:r w:rsidRPr="00FE22C0">
        <w:rPr>
          <w:b/>
          <w:bCs/>
        </w:rPr>
        <w:t xml:space="preserve">Vereador </w:t>
      </w:r>
      <w:proofErr w:type="spellStart"/>
      <w:r w:rsidRPr="00FE22C0">
        <w:rPr>
          <w:b/>
          <w:bCs/>
        </w:rPr>
        <w:t>Clairton</w:t>
      </w:r>
      <w:proofErr w:type="spellEnd"/>
      <w:r w:rsidRPr="00FE22C0">
        <w:rPr>
          <w:b/>
          <w:bCs/>
        </w:rPr>
        <w:t xml:space="preserve"> </w:t>
      </w:r>
      <w:proofErr w:type="spellStart"/>
      <w:r w:rsidRPr="00FE22C0">
        <w:rPr>
          <w:b/>
          <w:bCs/>
        </w:rPr>
        <w:t>Antonio</w:t>
      </w:r>
      <w:proofErr w:type="spellEnd"/>
      <w:r w:rsidRPr="00FE22C0">
        <w:rPr>
          <w:b/>
          <w:bCs/>
        </w:rPr>
        <w:t xml:space="preserve"> Cauduro</w:t>
      </w:r>
      <w:r w:rsidRPr="00FE22C0">
        <w:br/>
        <w:t>Relator</w:t>
      </w:r>
    </w:p>
    <w:p w14:paraId="0C934A06" w14:textId="2DA1C6F9" w:rsidR="00FE22C0" w:rsidRPr="00FE22C0" w:rsidRDefault="00FE22C0" w:rsidP="00FE22C0"/>
    <w:p w14:paraId="098B706B" w14:textId="77777777" w:rsidR="00FE22C0" w:rsidRPr="00FE22C0" w:rsidRDefault="00FE22C0" w:rsidP="00FE22C0">
      <w:r w:rsidRPr="00FE22C0">
        <w:rPr>
          <w:b/>
          <w:bCs/>
        </w:rPr>
        <w:t>Vereadora Micheli Alves de Lima</w:t>
      </w:r>
      <w:r w:rsidRPr="00FE22C0">
        <w:br/>
        <w:t>Secretária</w:t>
      </w:r>
    </w:p>
    <w:p w14:paraId="3379256D" w14:textId="77777777" w:rsidR="00FE22C0" w:rsidRDefault="00FE22C0"/>
    <w:sectPr w:rsidR="00FE22C0" w:rsidSect="00FE22C0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C0"/>
    <w:rsid w:val="00366940"/>
    <w:rsid w:val="00F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AEB5"/>
  <w15:chartTrackingRefBased/>
  <w15:docId w15:val="{1059FE19-FFDF-4526-A0B4-75F0F448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2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2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2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2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2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2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2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2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2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2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2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2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22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22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22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22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22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22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2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2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2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2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2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22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22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22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2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22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2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2025-09-22T13:54:00Z</cp:lastPrinted>
  <dcterms:created xsi:type="dcterms:W3CDTF">2025-09-22T13:53:00Z</dcterms:created>
  <dcterms:modified xsi:type="dcterms:W3CDTF">2025-09-22T13:54:00Z</dcterms:modified>
</cp:coreProperties>
</file>