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3190" w14:textId="77777777" w:rsidR="00F457D8" w:rsidRDefault="00F457D8" w:rsidP="00F457D8">
      <w:pPr>
        <w:rPr>
          <w:b/>
          <w:bCs/>
        </w:rPr>
      </w:pPr>
      <w:r w:rsidRPr="00F457D8">
        <w:rPr>
          <w:b/>
          <w:bCs/>
        </w:rPr>
        <w:t>PARECER Nº 50/2025</w:t>
      </w:r>
    </w:p>
    <w:p w14:paraId="50C28326" w14:textId="77777777" w:rsidR="00F457D8" w:rsidRDefault="00F457D8" w:rsidP="00F457D8">
      <w:pPr>
        <w:rPr>
          <w:b/>
          <w:bCs/>
        </w:rPr>
      </w:pPr>
      <w:proofErr w:type="spellStart"/>
      <w:r>
        <w:rPr>
          <w:b/>
          <w:bCs/>
        </w:rPr>
        <w:t>Pl</w:t>
      </w:r>
      <w:proofErr w:type="spellEnd"/>
      <w:r>
        <w:rPr>
          <w:b/>
          <w:bCs/>
        </w:rPr>
        <w:t xml:space="preserve"> 82/2025</w:t>
      </w:r>
    </w:p>
    <w:p w14:paraId="45697B47" w14:textId="78402B1A" w:rsidR="00F457D8" w:rsidRPr="00F457D8" w:rsidRDefault="00F457D8" w:rsidP="00F457D8">
      <w:r w:rsidRPr="00F457D8">
        <w:br/>
      </w:r>
      <w:r w:rsidRPr="00F457D8">
        <w:rPr>
          <w:b/>
          <w:bCs/>
        </w:rPr>
        <w:t>COMISSÃO DE OBRAS, SERVIÇOS PÚBLICOS E PATRIMÔNIO</w:t>
      </w:r>
    </w:p>
    <w:p w14:paraId="7AAB3FBC" w14:textId="77777777" w:rsidR="00F457D8" w:rsidRPr="00F457D8" w:rsidRDefault="00F457D8" w:rsidP="00F457D8">
      <w:pPr>
        <w:ind w:left="3540"/>
        <w:jc w:val="both"/>
      </w:pPr>
      <w:r w:rsidRPr="00F457D8">
        <w:rPr>
          <w:b/>
          <w:bCs/>
        </w:rPr>
        <w:t>EMENTA:</w:t>
      </w:r>
      <w:r w:rsidRPr="00F457D8">
        <w:br/>
        <w:t>Parecer da Comissão de Obras, Serviços Públicos e Patrimônio ao Projeto de Lei nº 082/2025, que autoriza o Executivo Municipal a doar imóvel ao Serviço Social do Comércio – SESC/PR. Opina favoravelmente à sua tramitação por tratar-se de medida de relevante interesse público voltada à promoção de atividades sociais, educacionais, culturais e de lazer.</w:t>
      </w:r>
    </w:p>
    <w:p w14:paraId="72D9DB44" w14:textId="77777777" w:rsidR="00F457D8" w:rsidRDefault="00F457D8" w:rsidP="00F457D8">
      <w:pPr>
        <w:jc w:val="both"/>
        <w:rPr>
          <w:b/>
          <w:bCs/>
        </w:rPr>
      </w:pPr>
      <w:r w:rsidRPr="00F457D8">
        <w:rPr>
          <w:b/>
          <w:bCs/>
        </w:rPr>
        <w:t>RELATÓRIO:</w:t>
      </w:r>
    </w:p>
    <w:p w14:paraId="16B9138C" w14:textId="512E28A3" w:rsidR="00F457D8" w:rsidRPr="00F457D8" w:rsidRDefault="00F457D8" w:rsidP="00F457D8">
      <w:pPr>
        <w:jc w:val="both"/>
      </w:pPr>
      <w:r w:rsidRPr="00F457D8">
        <w:br/>
        <w:t xml:space="preserve">O Projeto de Lei nº 082/2025 tem por finalidade autorizar a doação, por parte do Município de Santo Antônio do Sudoeste/PR, de um imóvel urbano ao SESC – Administração Regional do Paraná, com o objetivo de instalar uma </w:t>
      </w:r>
      <w:r w:rsidRPr="00F457D8">
        <w:rPr>
          <w:b/>
          <w:bCs/>
        </w:rPr>
        <w:t>Unidade de Serviços</w:t>
      </w:r>
      <w:r w:rsidRPr="00F457D8">
        <w:t xml:space="preserve"> voltada à realização de ações voltadas à </w:t>
      </w:r>
      <w:r w:rsidRPr="00F457D8">
        <w:rPr>
          <w:b/>
          <w:bCs/>
        </w:rPr>
        <w:t>educação, cultura, saúde, lazer e assistência social</w:t>
      </w:r>
      <w:r w:rsidRPr="00F457D8">
        <w:t>, beneficiando diretamente a população local.</w:t>
      </w:r>
    </w:p>
    <w:p w14:paraId="552FAC43" w14:textId="77777777" w:rsidR="00F457D8" w:rsidRDefault="00F457D8" w:rsidP="00F457D8">
      <w:pPr>
        <w:jc w:val="both"/>
      </w:pPr>
      <w:r w:rsidRPr="00F457D8">
        <w:t>O projeto apresenta descrição completa do imóvel, matrícula, localização e cláusulas específicas sobre destinação, prazos de início e término das obras e reversão do bem em caso de descumprimento.</w:t>
      </w:r>
    </w:p>
    <w:p w14:paraId="48FCE11E" w14:textId="77777777" w:rsidR="00F457D8" w:rsidRPr="00F457D8" w:rsidRDefault="00F457D8" w:rsidP="00F457D8">
      <w:pPr>
        <w:jc w:val="both"/>
      </w:pPr>
    </w:p>
    <w:p w14:paraId="65E4862A" w14:textId="77777777" w:rsidR="00F457D8" w:rsidRDefault="00F457D8" w:rsidP="00F457D8">
      <w:pPr>
        <w:jc w:val="both"/>
        <w:rPr>
          <w:b/>
          <w:bCs/>
        </w:rPr>
      </w:pPr>
      <w:r w:rsidRPr="00F457D8">
        <w:rPr>
          <w:b/>
          <w:bCs/>
        </w:rPr>
        <w:t>FUNDAMENTAÇÃO:</w:t>
      </w:r>
    </w:p>
    <w:p w14:paraId="20F06E58" w14:textId="285527CC" w:rsidR="00F457D8" w:rsidRPr="00F457D8" w:rsidRDefault="00F457D8" w:rsidP="00F457D8">
      <w:pPr>
        <w:jc w:val="both"/>
      </w:pPr>
      <w:r w:rsidRPr="00F457D8">
        <w:br/>
        <w:t>A Comissão entende que a proposta atende plenamente ao interesse público, considerando que a implantação da unidade do SESC trará benefícios diretos à comunidade em diversas áreas essenciais. A doação está condicionada ao cumprimento de obrigações claras, com garantias de que o imóvel será utilizado conforme a finalidade proposta.</w:t>
      </w:r>
    </w:p>
    <w:p w14:paraId="42C5DDF1" w14:textId="77777777" w:rsidR="00F457D8" w:rsidRPr="00F457D8" w:rsidRDefault="00F457D8" w:rsidP="00F457D8">
      <w:pPr>
        <w:jc w:val="both"/>
      </w:pPr>
      <w:r w:rsidRPr="00F457D8">
        <w:lastRenderedPageBreak/>
        <w:t>Além disso, o projeto está tecnicamente instruído, com base legal e urbanística adequada, além de obedecer aos princípios da legalidade, eficiência e função social do bem público.</w:t>
      </w:r>
    </w:p>
    <w:p w14:paraId="7A70D128" w14:textId="77777777" w:rsidR="00F457D8" w:rsidRDefault="00F457D8" w:rsidP="00F457D8">
      <w:pPr>
        <w:jc w:val="both"/>
        <w:rPr>
          <w:b/>
          <w:bCs/>
        </w:rPr>
      </w:pPr>
      <w:r w:rsidRPr="00F457D8">
        <w:rPr>
          <w:b/>
          <w:bCs/>
        </w:rPr>
        <w:t>CONCLUSÃO:</w:t>
      </w:r>
    </w:p>
    <w:p w14:paraId="3BE03454" w14:textId="0AFBD6EC" w:rsidR="00F457D8" w:rsidRPr="00F457D8" w:rsidRDefault="00F457D8" w:rsidP="00F457D8">
      <w:pPr>
        <w:jc w:val="both"/>
      </w:pPr>
      <w:r w:rsidRPr="00F457D8">
        <w:br/>
        <w:t xml:space="preserve">Diante do exposto, esta Comissão opina </w:t>
      </w:r>
      <w:r w:rsidRPr="00F457D8">
        <w:rPr>
          <w:b/>
          <w:bCs/>
        </w:rPr>
        <w:t>favoravelmente à tramitação do Projeto de Lei nº 082/2025</w:t>
      </w:r>
      <w:r w:rsidRPr="00F457D8">
        <w:t>, por estar alinhado ao interesse coletivo, às normas legais e à boa prática de gestão do patrimônio público.</w:t>
      </w:r>
    </w:p>
    <w:p w14:paraId="234442D3" w14:textId="77777777" w:rsidR="00F457D8" w:rsidRPr="00F457D8" w:rsidRDefault="00F457D8" w:rsidP="00F457D8">
      <w:r w:rsidRPr="00F457D8">
        <w:rPr>
          <w:b/>
          <w:bCs/>
        </w:rPr>
        <w:t>Sala das Sessões, 16 de junho de 2025.</w:t>
      </w:r>
    </w:p>
    <w:p w14:paraId="0CC456FF" w14:textId="2AED80D6" w:rsidR="00F457D8" w:rsidRPr="00F457D8" w:rsidRDefault="00F457D8" w:rsidP="00F457D8"/>
    <w:p w14:paraId="634A2CE8" w14:textId="77777777" w:rsidR="00F457D8" w:rsidRDefault="00F457D8" w:rsidP="00F457D8">
      <w:r w:rsidRPr="00F457D8">
        <w:rPr>
          <w:b/>
          <w:bCs/>
        </w:rPr>
        <w:t>ANA MÁRCIA BANDEIRA MACHADO</w:t>
      </w:r>
      <w:r w:rsidRPr="00F457D8">
        <w:br/>
        <w:t>Presidente</w:t>
      </w:r>
    </w:p>
    <w:p w14:paraId="2E000AF4" w14:textId="77777777" w:rsidR="00F457D8" w:rsidRPr="00F457D8" w:rsidRDefault="00F457D8" w:rsidP="00F457D8"/>
    <w:p w14:paraId="2FA9A9EE" w14:textId="77777777" w:rsidR="00F457D8" w:rsidRDefault="00F457D8" w:rsidP="00F457D8">
      <w:r w:rsidRPr="00F457D8">
        <w:rPr>
          <w:b/>
          <w:bCs/>
        </w:rPr>
        <w:t>VILSON LIMA DOS SANTOS JUNIOR</w:t>
      </w:r>
      <w:r w:rsidRPr="00F457D8">
        <w:br/>
        <w:t>Relator</w:t>
      </w:r>
    </w:p>
    <w:p w14:paraId="0BABCC9E" w14:textId="77777777" w:rsidR="00F457D8" w:rsidRPr="00F457D8" w:rsidRDefault="00F457D8" w:rsidP="00F457D8"/>
    <w:p w14:paraId="1AE8EDA6" w14:textId="77777777" w:rsidR="00F457D8" w:rsidRPr="00F457D8" w:rsidRDefault="00F457D8" w:rsidP="00F457D8">
      <w:r w:rsidRPr="00F457D8">
        <w:rPr>
          <w:b/>
          <w:bCs/>
        </w:rPr>
        <w:t>JORGE PEREIRA DA SILVA</w:t>
      </w:r>
      <w:r w:rsidRPr="00F457D8">
        <w:br/>
        <w:t>Secretário</w:t>
      </w:r>
    </w:p>
    <w:p w14:paraId="2ED404F9" w14:textId="77777777" w:rsidR="00F457D8" w:rsidRDefault="00F457D8"/>
    <w:sectPr w:rsidR="00F457D8" w:rsidSect="00F457D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D8"/>
    <w:rsid w:val="00F457D8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D375"/>
  <w15:chartTrackingRefBased/>
  <w15:docId w15:val="{A65BCC5D-ABAE-4663-948C-6153A79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5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5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5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7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7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5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5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5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57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57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57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5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57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57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2025-06-16T12:54:00Z</cp:lastPrinted>
  <dcterms:created xsi:type="dcterms:W3CDTF">2025-06-16T12:53:00Z</dcterms:created>
  <dcterms:modified xsi:type="dcterms:W3CDTF">2025-06-16T12:54:00Z</dcterms:modified>
</cp:coreProperties>
</file>