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9890E" w14:textId="59B735EB" w:rsidR="009B14DC" w:rsidRDefault="00000000" w:rsidP="0016176E">
      <w:pPr>
        <w:pStyle w:val="Ttulo1"/>
        <w:jc w:val="center"/>
        <w:rPr>
          <w:color w:val="000000" w:themeColor="text1"/>
          <w:lang w:val="pt-BR"/>
        </w:rPr>
      </w:pPr>
      <w:bookmarkStart w:id="0" w:name="_Hlk196232578"/>
      <w:r w:rsidRPr="0016176E">
        <w:rPr>
          <w:color w:val="000000" w:themeColor="text1"/>
          <w:lang w:val="pt-BR"/>
        </w:rPr>
        <w:t xml:space="preserve">PROJETO DE LEI Nº </w:t>
      </w:r>
      <w:r w:rsidR="00835BF7">
        <w:rPr>
          <w:color w:val="000000" w:themeColor="text1"/>
          <w:lang w:val="pt-BR"/>
        </w:rPr>
        <w:t>10</w:t>
      </w:r>
      <w:r w:rsidRPr="0016176E">
        <w:rPr>
          <w:color w:val="000000" w:themeColor="text1"/>
          <w:lang w:val="pt-BR"/>
        </w:rPr>
        <w:t>/2025</w:t>
      </w:r>
    </w:p>
    <w:p w14:paraId="31318053" w14:textId="35155073" w:rsidR="002B5EC3" w:rsidRPr="002B5EC3" w:rsidRDefault="002B5EC3" w:rsidP="002B5EC3">
      <w:pPr>
        <w:jc w:val="center"/>
        <w:rPr>
          <w:b/>
          <w:bCs/>
          <w:lang w:val="pt-BR"/>
        </w:rPr>
      </w:pPr>
      <w:r w:rsidRPr="002B5EC3">
        <w:rPr>
          <w:b/>
          <w:bCs/>
          <w:lang w:val="pt-BR"/>
        </w:rPr>
        <w:t>Autor: Vanderlei Darci Novak/PSD</w:t>
      </w:r>
    </w:p>
    <w:bookmarkEnd w:id="0"/>
    <w:p w14:paraId="393AD454" w14:textId="77777777" w:rsidR="0016176E" w:rsidRPr="0016176E" w:rsidRDefault="0016176E" w:rsidP="0016176E">
      <w:pPr>
        <w:spacing w:after="0" w:line="240" w:lineRule="auto"/>
        <w:ind w:left="4111"/>
        <w:jc w:val="both"/>
        <w:rPr>
          <w:lang w:val="pt-BR"/>
        </w:rPr>
      </w:pPr>
    </w:p>
    <w:p w14:paraId="60FBD582" w14:textId="1910EC02" w:rsidR="0016176E" w:rsidRPr="0016176E" w:rsidRDefault="00000000" w:rsidP="0016176E">
      <w:pPr>
        <w:spacing w:after="0" w:line="240" w:lineRule="auto"/>
        <w:ind w:left="4536"/>
        <w:jc w:val="both"/>
        <w:rPr>
          <w:lang w:val="pt-BR"/>
        </w:rPr>
      </w:pPr>
      <w:r w:rsidRPr="0016176E">
        <w:rPr>
          <w:lang w:val="pt-BR"/>
        </w:rPr>
        <w:t>Dispõe sobre a proteção das liberdades individuais no contexto da vacinação contra a Covid-19 para estudantes da rede pública municipal de ensino de Santo Antônio do Sudoeste – PR, respeitando as diretrizes nacionais de saúde pública.</w:t>
      </w:r>
    </w:p>
    <w:p w14:paraId="589076A5" w14:textId="666E95CF" w:rsidR="009B14DC" w:rsidRPr="0016176E" w:rsidRDefault="00000000" w:rsidP="00086979">
      <w:pPr>
        <w:ind w:firstLine="3119"/>
        <w:jc w:val="both"/>
        <w:rPr>
          <w:lang w:val="pt-BR"/>
        </w:rPr>
      </w:pPr>
      <w:r w:rsidRPr="0016176E">
        <w:rPr>
          <w:lang w:val="pt-BR"/>
        </w:rPr>
        <w:br/>
        <w:t>Art. 1º Esta Lei é regida pelos princípios da Dignidade da Pessoa Humana, dos Direitos Fundamentais da Criança e do Adolescente, da Legalidade e do respeito às Liberdades Individuais, nos termos da Constituição Federal de 1988, do Estatuto da Criança e do Adolescente (ECA), da Constituição do Estado do Paraná e da Lei Orgânica do Município de Santo Antônio do Sudoeste – PR.</w:t>
      </w:r>
    </w:p>
    <w:p w14:paraId="39247CDF" w14:textId="77777777" w:rsidR="009B14DC" w:rsidRPr="0016176E" w:rsidRDefault="00000000" w:rsidP="0016176E">
      <w:pPr>
        <w:jc w:val="both"/>
        <w:rPr>
          <w:lang w:val="pt-BR"/>
        </w:rPr>
      </w:pPr>
      <w:r w:rsidRPr="0016176E">
        <w:rPr>
          <w:lang w:val="pt-BR"/>
        </w:rPr>
        <w:t>Art. 2º O Município de Santo Antônio do Sudoeste assegurará o direito à educação de todas as crianças e adolescentes regularmente matriculados na rede pública municipal de ensino, não podendo a ausência de vacinação contra a Covid-19, por si só, ser motivo para impedimento de matrícula, rematrícula, frequência ou acesso a serviços educacionais, salvo quando determinado pelas autoridades sanitárias competentes ou por decisão judicial.</w:t>
      </w:r>
    </w:p>
    <w:p w14:paraId="47D74430" w14:textId="77777777" w:rsidR="009B14DC" w:rsidRPr="0016176E" w:rsidRDefault="00000000" w:rsidP="0016176E">
      <w:pPr>
        <w:jc w:val="both"/>
        <w:rPr>
          <w:lang w:val="pt-BR"/>
        </w:rPr>
      </w:pPr>
      <w:r w:rsidRPr="0016176E">
        <w:rPr>
          <w:lang w:val="pt-BR"/>
        </w:rPr>
        <w:t>Art. 3º É vedada a aplicação de sanções administrativas, discriminação ou constrangimento a estudantes ou seus responsáveis legais que, por objeção de consciência ou convicção pessoal, optarem por não submeter a criança ou adolescente à vacinação contra a Covid-19, desde que não haja norma federal ou determinação sanitária em sentido diverso.</w:t>
      </w:r>
    </w:p>
    <w:p w14:paraId="285FC2BA" w14:textId="77777777" w:rsidR="009B14DC" w:rsidRPr="0016176E" w:rsidRDefault="00000000" w:rsidP="0016176E">
      <w:pPr>
        <w:jc w:val="both"/>
        <w:rPr>
          <w:lang w:val="pt-BR"/>
        </w:rPr>
      </w:pPr>
      <w:r w:rsidRPr="0016176E">
        <w:rPr>
          <w:lang w:val="pt-BR"/>
        </w:rPr>
        <w:t>Parágrafo único. O disposto no caput não afasta a responsabilidade dos pais ou responsáveis de garantir a saúde da criança e do adolescente, conforme prevê o Estatuto da Criança e do Adolescente e as diretrizes do Programa Nacional de Imunizações (PNI).</w:t>
      </w:r>
    </w:p>
    <w:p w14:paraId="7CBE1283" w14:textId="77777777" w:rsidR="009B14DC" w:rsidRPr="0016176E" w:rsidRDefault="00000000" w:rsidP="0016176E">
      <w:pPr>
        <w:jc w:val="both"/>
        <w:rPr>
          <w:lang w:val="pt-BR"/>
        </w:rPr>
      </w:pPr>
      <w:r w:rsidRPr="0016176E">
        <w:rPr>
          <w:lang w:val="pt-BR"/>
        </w:rPr>
        <w:t>Art. 4º A exigência de comprovante de vacinação para fins de acesso à escola ou permanência nas atividades presenciais deverá observar a legislação federal, as decisões do Supremo Tribunal Federal e as diretrizes das autoridades sanitárias nacionais, estaduais e municipais.</w:t>
      </w:r>
    </w:p>
    <w:p w14:paraId="22D92D98" w14:textId="77777777" w:rsidR="009B14DC" w:rsidRPr="0016176E" w:rsidRDefault="00000000" w:rsidP="0016176E">
      <w:pPr>
        <w:jc w:val="both"/>
        <w:rPr>
          <w:lang w:val="pt-BR"/>
        </w:rPr>
      </w:pPr>
      <w:r w:rsidRPr="0016176E">
        <w:rPr>
          <w:lang w:val="pt-BR"/>
        </w:rPr>
        <w:t>Art. 5º O Município promoverá campanhas de conscientização e orientação quanto à importância da vacinação como medida de saúde pública, assegurando o direito à informação e ao contraditório aos responsáveis legais.</w:t>
      </w:r>
    </w:p>
    <w:p w14:paraId="00B6D965" w14:textId="77777777" w:rsidR="009B14DC" w:rsidRPr="0016176E" w:rsidRDefault="00000000" w:rsidP="0016176E">
      <w:pPr>
        <w:jc w:val="both"/>
        <w:rPr>
          <w:lang w:val="pt-BR"/>
        </w:rPr>
      </w:pPr>
      <w:r w:rsidRPr="0016176E">
        <w:rPr>
          <w:lang w:val="pt-BR"/>
        </w:rPr>
        <w:t>Art. 6º Esta Lei não se aplica em caso de emergência sanitária oficialmente declarada, hipótese em que as medidas de proteção à saúde coletiva prevalecerão sobre os interesses individuais, nos termos do ordenamento jurídico e da jurisprudência do Supremo Tribunal Federal.</w:t>
      </w:r>
    </w:p>
    <w:p w14:paraId="01BE9B83" w14:textId="77777777" w:rsidR="009B14DC" w:rsidRDefault="00000000">
      <w:pPr>
        <w:rPr>
          <w:lang w:val="pt-BR"/>
        </w:rPr>
      </w:pPr>
      <w:r w:rsidRPr="0016176E">
        <w:rPr>
          <w:lang w:val="pt-BR"/>
        </w:rPr>
        <w:t>Art. 7º Esta Lei entra em vigor na data de sua publicação.</w:t>
      </w:r>
    </w:p>
    <w:p w14:paraId="15FA9CA6" w14:textId="77777777" w:rsidR="00086979" w:rsidRDefault="00086979">
      <w:pPr>
        <w:rPr>
          <w:lang w:val="pt-BR"/>
        </w:rPr>
      </w:pPr>
    </w:p>
    <w:p w14:paraId="71493DEC" w14:textId="77777777" w:rsidR="00086979" w:rsidRPr="00086979" w:rsidRDefault="00086979" w:rsidP="00086979">
      <w:pPr>
        <w:jc w:val="center"/>
        <w:rPr>
          <w:b/>
          <w:bCs/>
          <w:lang w:val="pt-BR"/>
        </w:rPr>
      </w:pPr>
      <w:r w:rsidRPr="00086979">
        <w:rPr>
          <w:b/>
          <w:bCs/>
          <w:lang w:val="pt-BR"/>
        </w:rPr>
        <w:t>JUSTIFICATIVA</w:t>
      </w:r>
    </w:p>
    <w:p w14:paraId="21D97D0C" w14:textId="77777777" w:rsidR="00086979" w:rsidRPr="00086979" w:rsidRDefault="00086979" w:rsidP="00086979">
      <w:pPr>
        <w:jc w:val="both"/>
        <w:rPr>
          <w:lang w:val="pt-BR"/>
        </w:rPr>
      </w:pPr>
      <w:r w:rsidRPr="00086979">
        <w:rPr>
          <w:lang w:val="pt-BR"/>
        </w:rPr>
        <w:t>O presente Projeto de Lei visa assegurar o pleno exercício do direito à educação no âmbito do Município de Santo Antônio do Sudoeste – PR, preservando, ao mesmo tempo, os princípios fundamentais da Constituição Federal de 1988, tais como a dignidade da pessoa humana, a liberdade de consciência e a proteção integral à criança e ao adolescente.</w:t>
      </w:r>
    </w:p>
    <w:p w14:paraId="2F9F0802" w14:textId="77777777" w:rsidR="00086979" w:rsidRPr="00086979" w:rsidRDefault="00086979" w:rsidP="00086979">
      <w:pPr>
        <w:jc w:val="both"/>
        <w:rPr>
          <w:lang w:val="pt-BR"/>
        </w:rPr>
      </w:pPr>
      <w:r w:rsidRPr="00086979">
        <w:rPr>
          <w:lang w:val="pt-BR"/>
        </w:rPr>
        <w:t>Embora reconheça a importância da vacinação como estratégia eficaz de saúde pública, a proposta aqui apresentada tem por objetivo garantir que estudantes da rede pública municipal não sejam privados de seu direito à educação em razão exclusiva da ausência de imunização contra a Covid-19, salvo se houver determinação legal ou sanitária superior em sentido contrário.</w:t>
      </w:r>
    </w:p>
    <w:p w14:paraId="0302F59E" w14:textId="77777777" w:rsidR="00086979" w:rsidRPr="00086979" w:rsidRDefault="00086979" w:rsidP="00086979">
      <w:pPr>
        <w:jc w:val="both"/>
        <w:rPr>
          <w:lang w:val="pt-BR"/>
        </w:rPr>
      </w:pPr>
      <w:r w:rsidRPr="00086979">
        <w:rPr>
          <w:lang w:val="pt-BR"/>
        </w:rPr>
        <w:t>Ressalta-se que o Estatuto da Criança e do Adolescente (ECA) consagra o acesso à educação como um direito fundamental e inalienável, sendo dever do Estado garantir esse direito independentemente de convicções pessoais dos responsáveis legais, desde que não se comprometa o interesse coletivo ou a saúde pública de forma grave e comprovada.</w:t>
      </w:r>
    </w:p>
    <w:p w14:paraId="23956D6A" w14:textId="77777777" w:rsidR="00086979" w:rsidRPr="00086979" w:rsidRDefault="00086979" w:rsidP="00086979">
      <w:pPr>
        <w:jc w:val="both"/>
        <w:rPr>
          <w:lang w:val="pt-BR"/>
        </w:rPr>
      </w:pPr>
      <w:r w:rsidRPr="00086979">
        <w:rPr>
          <w:lang w:val="pt-BR"/>
        </w:rPr>
        <w:t>Este projeto não pretende estimular a recusa à vacinação, mas sim proteger a liberdade de consciência dos pais e responsáveis, conforme previsto em nossa Constituição, ao mesmo tempo em que reforça a necessidade de campanhas educativas e informativas sobre a importância da imunização.</w:t>
      </w:r>
    </w:p>
    <w:p w14:paraId="36934C22" w14:textId="77777777" w:rsidR="00086979" w:rsidRPr="00086979" w:rsidRDefault="00086979" w:rsidP="00086979">
      <w:pPr>
        <w:jc w:val="both"/>
        <w:rPr>
          <w:lang w:val="pt-BR"/>
        </w:rPr>
      </w:pPr>
      <w:r w:rsidRPr="00086979">
        <w:rPr>
          <w:lang w:val="pt-BR"/>
        </w:rPr>
        <w:t>Por fim, destaca-se que a proposição encontra amparo no princípio da razoabilidade e visa prevenir possíveis excessos administrativos, garantindo segurança jurídica tanto para os gestores escolares quanto para as famílias.</w:t>
      </w:r>
    </w:p>
    <w:p w14:paraId="4BDC8FEA" w14:textId="77777777" w:rsidR="00086979" w:rsidRPr="00086979" w:rsidRDefault="00086979" w:rsidP="00086979">
      <w:pPr>
        <w:jc w:val="both"/>
        <w:rPr>
          <w:lang w:val="pt-BR"/>
        </w:rPr>
      </w:pPr>
      <w:r w:rsidRPr="00086979">
        <w:rPr>
          <w:lang w:val="pt-BR"/>
        </w:rPr>
        <w:t>Diante do exposto, solicitamos o apoio dos nobres pares para a aprovação deste projeto, reafirmando o compromisso desta Casa Legislativa com os direitos fundamentais, com a educação pública de qualidade e com o equilíbrio entre a liberdade individual e a proteção da coletividade.</w:t>
      </w:r>
    </w:p>
    <w:p w14:paraId="2755CC26" w14:textId="77777777" w:rsidR="002B5EC3" w:rsidRDefault="002B5EC3" w:rsidP="002B5EC3">
      <w:pPr>
        <w:jc w:val="center"/>
        <w:rPr>
          <w:lang w:val="pt-BR"/>
        </w:rPr>
      </w:pPr>
    </w:p>
    <w:p w14:paraId="1CF0B3F9" w14:textId="6835157E" w:rsidR="002B5EC3" w:rsidRDefault="00490BCC" w:rsidP="00490BCC">
      <w:pPr>
        <w:jc w:val="right"/>
        <w:rPr>
          <w:lang w:val="pt-BR"/>
        </w:rPr>
      </w:pPr>
      <w:bookmarkStart w:id="1" w:name="_Hlk196232761"/>
      <w:r>
        <w:rPr>
          <w:lang w:val="pt-BR"/>
        </w:rPr>
        <w:t xml:space="preserve">Santo Antônio do Sudoeste, </w:t>
      </w:r>
      <w:r w:rsidR="00835BF7">
        <w:rPr>
          <w:lang w:val="pt-BR"/>
        </w:rPr>
        <w:t>30</w:t>
      </w:r>
      <w:r>
        <w:rPr>
          <w:lang w:val="pt-BR"/>
        </w:rPr>
        <w:t xml:space="preserve"> de abril de 2025.</w:t>
      </w:r>
    </w:p>
    <w:bookmarkEnd w:id="1"/>
    <w:p w14:paraId="06A98A58" w14:textId="77777777" w:rsidR="00490BCC" w:rsidRDefault="00490BCC" w:rsidP="00490BCC">
      <w:pPr>
        <w:jc w:val="right"/>
        <w:rPr>
          <w:lang w:val="pt-BR"/>
        </w:rPr>
      </w:pPr>
    </w:p>
    <w:p w14:paraId="286D2A1F" w14:textId="77777777" w:rsidR="00490BCC" w:rsidRDefault="00490BCC" w:rsidP="00490BCC">
      <w:pPr>
        <w:jc w:val="right"/>
        <w:rPr>
          <w:lang w:val="pt-BR"/>
        </w:rPr>
      </w:pPr>
    </w:p>
    <w:p w14:paraId="65164BCB" w14:textId="77777777" w:rsidR="002B5EC3" w:rsidRPr="002B5EC3" w:rsidRDefault="002B5EC3" w:rsidP="002B5EC3">
      <w:pPr>
        <w:spacing w:after="0" w:line="240" w:lineRule="auto"/>
        <w:jc w:val="center"/>
        <w:rPr>
          <w:b/>
          <w:bCs/>
          <w:lang w:val="pt-BR"/>
        </w:rPr>
      </w:pPr>
      <w:r w:rsidRPr="002B5EC3">
        <w:rPr>
          <w:b/>
          <w:bCs/>
          <w:lang w:val="pt-BR"/>
        </w:rPr>
        <w:t>Vanderlei Darci Novak</w:t>
      </w:r>
    </w:p>
    <w:p w14:paraId="606BED9E" w14:textId="7CCB3969" w:rsidR="002B5EC3" w:rsidRPr="002B5EC3" w:rsidRDefault="002B5EC3" w:rsidP="002B5EC3">
      <w:pPr>
        <w:spacing w:after="0" w:line="240" w:lineRule="auto"/>
        <w:jc w:val="center"/>
        <w:rPr>
          <w:lang w:val="pt-BR"/>
        </w:rPr>
      </w:pPr>
      <w:r>
        <w:rPr>
          <w:lang w:val="pt-BR"/>
        </w:rPr>
        <w:t>Vereador/PSD</w:t>
      </w:r>
    </w:p>
    <w:p w14:paraId="361AF2C3" w14:textId="77777777" w:rsidR="00086979" w:rsidRPr="0016176E" w:rsidRDefault="00086979" w:rsidP="00086979">
      <w:pPr>
        <w:jc w:val="both"/>
        <w:rPr>
          <w:lang w:val="pt-BR"/>
        </w:rPr>
      </w:pPr>
    </w:p>
    <w:sectPr w:rsidR="00086979" w:rsidRPr="0016176E" w:rsidSect="002B5EC3">
      <w:pgSz w:w="12240" w:h="15840"/>
      <w:pgMar w:top="1440" w:right="1467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1620353">
    <w:abstractNumId w:val="8"/>
  </w:num>
  <w:num w:numId="2" w16cid:durableId="14889979">
    <w:abstractNumId w:val="6"/>
  </w:num>
  <w:num w:numId="3" w16cid:durableId="1519537525">
    <w:abstractNumId w:val="5"/>
  </w:num>
  <w:num w:numId="4" w16cid:durableId="257719774">
    <w:abstractNumId w:val="4"/>
  </w:num>
  <w:num w:numId="5" w16cid:durableId="301664642">
    <w:abstractNumId w:val="7"/>
  </w:num>
  <w:num w:numId="6" w16cid:durableId="1448620282">
    <w:abstractNumId w:val="3"/>
  </w:num>
  <w:num w:numId="7" w16cid:durableId="382411591">
    <w:abstractNumId w:val="2"/>
  </w:num>
  <w:num w:numId="8" w16cid:durableId="1690835783">
    <w:abstractNumId w:val="1"/>
  </w:num>
  <w:num w:numId="9" w16cid:durableId="381638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2A8"/>
    <w:rsid w:val="0002319D"/>
    <w:rsid w:val="00034616"/>
    <w:rsid w:val="000451C2"/>
    <w:rsid w:val="0006063C"/>
    <w:rsid w:val="00083E6D"/>
    <w:rsid w:val="00086979"/>
    <w:rsid w:val="000D5921"/>
    <w:rsid w:val="0015074B"/>
    <w:rsid w:val="0016176E"/>
    <w:rsid w:val="00161A93"/>
    <w:rsid w:val="0016374A"/>
    <w:rsid w:val="001C6495"/>
    <w:rsid w:val="002153B8"/>
    <w:rsid w:val="002841EA"/>
    <w:rsid w:val="0029639D"/>
    <w:rsid w:val="002A1EF1"/>
    <w:rsid w:val="002B5EC3"/>
    <w:rsid w:val="002D1635"/>
    <w:rsid w:val="00326F90"/>
    <w:rsid w:val="00372D90"/>
    <w:rsid w:val="003E6746"/>
    <w:rsid w:val="00490BCC"/>
    <w:rsid w:val="004968B1"/>
    <w:rsid w:val="005979CC"/>
    <w:rsid w:val="00666BB0"/>
    <w:rsid w:val="00682BD2"/>
    <w:rsid w:val="006A6ADA"/>
    <w:rsid w:val="00706241"/>
    <w:rsid w:val="00706C9F"/>
    <w:rsid w:val="007663C1"/>
    <w:rsid w:val="00817C65"/>
    <w:rsid w:val="00835BF7"/>
    <w:rsid w:val="00870B91"/>
    <w:rsid w:val="008763FB"/>
    <w:rsid w:val="00880711"/>
    <w:rsid w:val="009325CC"/>
    <w:rsid w:val="0093359D"/>
    <w:rsid w:val="00967714"/>
    <w:rsid w:val="009B14DC"/>
    <w:rsid w:val="009D7EE7"/>
    <w:rsid w:val="009F09B1"/>
    <w:rsid w:val="00A038AA"/>
    <w:rsid w:val="00A11B8B"/>
    <w:rsid w:val="00A851CE"/>
    <w:rsid w:val="00AA1D8D"/>
    <w:rsid w:val="00AB536F"/>
    <w:rsid w:val="00AD58FB"/>
    <w:rsid w:val="00AF7671"/>
    <w:rsid w:val="00B47730"/>
    <w:rsid w:val="00B92EC8"/>
    <w:rsid w:val="00B93352"/>
    <w:rsid w:val="00BC00C5"/>
    <w:rsid w:val="00C003F6"/>
    <w:rsid w:val="00C6796A"/>
    <w:rsid w:val="00CA47DA"/>
    <w:rsid w:val="00CB0664"/>
    <w:rsid w:val="00CF12E9"/>
    <w:rsid w:val="00CF39D1"/>
    <w:rsid w:val="00D57146"/>
    <w:rsid w:val="00DA365C"/>
    <w:rsid w:val="00E00C70"/>
    <w:rsid w:val="00E41ED1"/>
    <w:rsid w:val="00E45713"/>
    <w:rsid w:val="00EE59A8"/>
    <w:rsid w:val="00F33E42"/>
    <w:rsid w:val="00F66D8B"/>
    <w:rsid w:val="00FA3F51"/>
    <w:rsid w:val="00FC53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32E7A6"/>
  <w14:defaultImageDpi w14:val="300"/>
  <w15:docId w15:val="{B70A9853-C2AB-4657-84A3-CF41E472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PAULINHO BANDEIRA</cp:lastModifiedBy>
  <cp:revision>2</cp:revision>
  <dcterms:created xsi:type="dcterms:W3CDTF">2025-04-30T22:55:00Z</dcterms:created>
  <dcterms:modified xsi:type="dcterms:W3CDTF">2025-04-30T22:55:00Z</dcterms:modified>
  <cp:category/>
</cp:coreProperties>
</file>