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583E" w14:textId="59E9039B" w:rsidR="00243431" w:rsidRDefault="00000000">
      <w:pPr>
        <w:spacing w:after="44" w:line="216" w:lineRule="auto"/>
        <w:ind w:left="4681" w:right="1346" w:hanging="3289"/>
        <w:rPr>
          <w:rFonts w:ascii="Tahoma" w:eastAsia="Tahoma" w:hAnsi="Tahoma" w:cs="Tahoma"/>
          <w:b/>
          <w:sz w:val="24"/>
        </w:rPr>
      </w:pPr>
      <w:r w:rsidRPr="00CF4205">
        <w:rPr>
          <w:rFonts w:ascii="Tahoma" w:hAnsi="Tahoma" w:cs="Tahoma"/>
          <w:sz w:val="24"/>
        </w:rPr>
        <w:t xml:space="preserve"> </w:t>
      </w:r>
      <w:r w:rsidRPr="00CF4205">
        <w:rPr>
          <w:rFonts w:ascii="Tahoma" w:eastAsia="Tahoma" w:hAnsi="Tahoma" w:cs="Tahoma"/>
          <w:b/>
          <w:sz w:val="24"/>
        </w:rPr>
        <w:t xml:space="preserve"> </w:t>
      </w:r>
    </w:p>
    <w:p w14:paraId="1A9B3168" w14:textId="77777777" w:rsidR="00CF4205" w:rsidRPr="00CF4205" w:rsidRDefault="00CF4205">
      <w:pPr>
        <w:spacing w:after="44" w:line="216" w:lineRule="auto"/>
        <w:ind w:left="4681" w:right="1346" w:hanging="3289"/>
        <w:rPr>
          <w:rFonts w:ascii="Tahoma" w:hAnsi="Tahoma" w:cs="Tahoma"/>
          <w:sz w:val="24"/>
        </w:rPr>
      </w:pPr>
    </w:p>
    <w:p w14:paraId="42C0F939" w14:textId="2C9D4C27" w:rsidR="00243431" w:rsidRPr="0090624C" w:rsidRDefault="00000000">
      <w:pPr>
        <w:spacing w:after="0"/>
        <w:ind w:left="10" w:right="6" w:hanging="10"/>
        <w:jc w:val="center"/>
        <w:rPr>
          <w:rFonts w:ascii="Tahoma" w:hAnsi="Tahoma" w:cs="Tahoma"/>
          <w:sz w:val="23"/>
          <w:szCs w:val="23"/>
        </w:rPr>
      </w:pPr>
      <w:r w:rsidRPr="0090624C">
        <w:rPr>
          <w:rFonts w:ascii="Tahoma" w:eastAsia="Tahoma" w:hAnsi="Tahoma" w:cs="Tahoma"/>
          <w:b/>
          <w:sz w:val="23"/>
          <w:szCs w:val="23"/>
        </w:rPr>
        <w:t xml:space="preserve">INDICAÇÃO Nº </w:t>
      </w:r>
      <w:r w:rsidR="00CF4205" w:rsidRPr="0090624C">
        <w:rPr>
          <w:rFonts w:ascii="Tahoma" w:eastAsia="Tahoma" w:hAnsi="Tahoma" w:cs="Tahoma"/>
          <w:b/>
          <w:sz w:val="23"/>
          <w:szCs w:val="23"/>
        </w:rPr>
        <w:t>5</w:t>
      </w:r>
      <w:r w:rsidR="0090624C">
        <w:rPr>
          <w:rFonts w:ascii="Tahoma" w:eastAsia="Tahoma" w:hAnsi="Tahoma" w:cs="Tahoma"/>
          <w:b/>
          <w:sz w:val="23"/>
          <w:szCs w:val="23"/>
        </w:rPr>
        <w:t>9</w:t>
      </w:r>
      <w:r w:rsidRPr="0090624C">
        <w:rPr>
          <w:rFonts w:ascii="Tahoma" w:eastAsia="Tahoma" w:hAnsi="Tahoma" w:cs="Tahoma"/>
          <w:b/>
          <w:sz w:val="23"/>
          <w:szCs w:val="23"/>
        </w:rPr>
        <w:t>/202</w:t>
      </w:r>
      <w:r w:rsidR="00CF4205" w:rsidRPr="0090624C">
        <w:rPr>
          <w:rFonts w:ascii="Tahoma" w:eastAsia="Tahoma" w:hAnsi="Tahoma" w:cs="Tahoma"/>
          <w:b/>
          <w:sz w:val="23"/>
          <w:szCs w:val="23"/>
        </w:rPr>
        <w:t>5</w:t>
      </w:r>
      <w:r w:rsidRPr="0090624C">
        <w:rPr>
          <w:rFonts w:ascii="Tahoma" w:eastAsia="Tahoma" w:hAnsi="Tahoma" w:cs="Tahoma"/>
          <w:b/>
          <w:sz w:val="23"/>
          <w:szCs w:val="23"/>
        </w:rPr>
        <w:t xml:space="preserve"> </w:t>
      </w:r>
    </w:p>
    <w:p w14:paraId="66B651F6" w14:textId="77777777" w:rsidR="0072408E" w:rsidRPr="0090624C" w:rsidRDefault="00000000" w:rsidP="0072408E">
      <w:pPr>
        <w:spacing w:after="0"/>
        <w:ind w:right="3"/>
        <w:jc w:val="center"/>
        <w:rPr>
          <w:rFonts w:ascii="Tahoma" w:eastAsia="Tahoma" w:hAnsi="Tahoma" w:cs="Tahoma"/>
          <w:sz w:val="23"/>
          <w:szCs w:val="23"/>
        </w:rPr>
      </w:pPr>
      <w:r w:rsidRPr="0090624C">
        <w:rPr>
          <w:rFonts w:ascii="Tahoma" w:eastAsia="Tahoma" w:hAnsi="Tahoma" w:cs="Tahoma"/>
          <w:sz w:val="23"/>
          <w:szCs w:val="23"/>
        </w:rPr>
        <w:t xml:space="preserve">Proponente: Cláudio Alain Guterres do Carmo </w:t>
      </w:r>
    </w:p>
    <w:p w14:paraId="0F2929EC" w14:textId="77777777" w:rsidR="0072408E" w:rsidRPr="0090624C" w:rsidRDefault="0072408E" w:rsidP="0072408E">
      <w:pPr>
        <w:spacing w:after="0"/>
        <w:ind w:right="3"/>
        <w:jc w:val="center"/>
        <w:rPr>
          <w:rFonts w:ascii="Tahoma" w:eastAsia="Tahoma" w:hAnsi="Tahoma" w:cs="Tahoma"/>
          <w:sz w:val="23"/>
          <w:szCs w:val="23"/>
        </w:rPr>
      </w:pPr>
    </w:p>
    <w:p w14:paraId="3169E369" w14:textId="77777777" w:rsidR="00CF4205" w:rsidRPr="0090624C" w:rsidRDefault="00CF4205" w:rsidP="0072408E">
      <w:pPr>
        <w:spacing w:after="0"/>
        <w:ind w:right="3"/>
        <w:jc w:val="center"/>
        <w:rPr>
          <w:rFonts w:ascii="Tahoma" w:eastAsia="Tahoma" w:hAnsi="Tahoma" w:cs="Tahoma"/>
          <w:sz w:val="23"/>
          <w:szCs w:val="23"/>
        </w:rPr>
      </w:pPr>
    </w:p>
    <w:p w14:paraId="1599FBAC" w14:textId="7BC0FDEF" w:rsidR="00CF4205" w:rsidRPr="0090624C" w:rsidRDefault="0090624C" w:rsidP="0090624C">
      <w:pPr>
        <w:spacing w:after="218"/>
        <w:ind w:left="3969"/>
        <w:jc w:val="both"/>
        <w:rPr>
          <w:rFonts w:ascii="Tahoma" w:eastAsia="Tahoma" w:hAnsi="Tahoma" w:cs="Tahoma"/>
          <w:sz w:val="23"/>
          <w:szCs w:val="23"/>
        </w:rPr>
      </w:pPr>
      <w:r w:rsidRPr="0090624C">
        <w:rPr>
          <w:rFonts w:ascii="Tahoma" w:eastAsia="Tahoma" w:hAnsi="Tahoma" w:cs="Tahoma"/>
          <w:color w:val="auto"/>
          <w:sz w:val="23"/>
          <w:szCs w:val="23"/>
        </w:rPr>
        <w:t>Indica ao Poder Executivo Municipal, para que desenvolva uma política de incentivo à aquisição e instalação de painéis fotovoltaicos, para geração de energia solar, voltada aos produtores rurais da avicultura e da bovinocultura leiteira.</w:t>
      </w:r>
    </w:p>
    <w:p w14:paraId="2CD9D501" w14:textId="77777777" w:rsidR="0090624C" w:rsidRPr="0090624C" w:rsidRDefault="0090624C" w:rsidP="0090624C">
      <w:pPr>
        <w:spacing w:after="218"/>
        <w:jc w:val="both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hAnsi="Tahoma" w:cs="Tahoma"/>
          <w:color w:val="auto"/>
          <w:sz w:val="23"/>
          <w:szCs w:val="23"/>
        </w:rPr>
        <w:t>Vereador Cláudio Alain Guterres do Carmo, no uso de suas atribuições regimentais, indica ao Poder Executivo Municipal, para que seja implementada uma política pública de incentivo à aquisição e instalação de painéis fotovoltaicos nas propriedades rurais, com foco nos produtores das cadeias da avicultura e da bovinocultura leiteira.</w:t>
      </w:r>
    </w:p>
    <w:p w14:paraId="3BCD5AC2" w14:textId="3C179F0E" w:rsidR="0090624C" w:rsidRPr="0090624C" w:rsidRDefault="0090624C" w:rsidP="0090624C">
      <w:pPr>
        <w:spacing w:after="218"/>
        <w:jc w:val="both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hAnsi="Tahoma" w:cs="Tahoma"/>
          <w:color w:val="auto"/>
          <w:sz w:val="23"/>
          <w:szCs w:val="23"/>
        </w:rPr>
        <w:t xml:space="preserve">A presente indicação visa à criação de mecanismos de apoio, como subsídios diretos para a aquisição e instalação de sistemas de energia solar, bem como a possibilidade de implantação de </w:t>
      </w:r>
      <w:proofErr w:type="gramStart"/>
      <w:r w:rsidRPr="0090624C">
        <w:rPr>
          <w:rFonts w:ascii="Tahoma" w:hAnsi="Tahoma" w:cs="Tahoma"/>
          <w:color w:val="auto"/>
          <w:sz w:val="23"/>
          <w:szCs w:val="23"/>
        </w:rPr>
        <w:t>uma micro</w:t>
      </w:r>
      <w:proofErr w:type="gramEnd"/>
      <w:r w:rsidRPr="0090624C">
        <w:rPr>
          <w:rFonts w:ascii="Tahoma" w:hAnsi="Tahoma" w:cs="Tahoma"/>
          <w:color w:val="auto"/>
          <w:sz w:val="23"/>
          <w:szCs w:val="23"/>
        </w:rPr>
        <w:t xml:space="preserve"> usina fotovoltaica municipal. A energia gerada poderia ser redistribuída aos produtores participantes dos programas da Secretaria Municipal da Agricultura, prioritariamente pertencentes ao bloco econômico da Agricultura Familia</w:t>
      </w:r>
      <w:r w:rsidRPr="0090624C">
        <w:rPr>
          <w:rFonts w:ascii="Tahoma" w:hAnsi="Tahoma" w:cs="Tahoma"/>
          <w:color w:val="auto"/>
          <w:sz w:val="23"/>
          <w:szCs w:val="23"/>
        </w:rPr>
        <w:t>r.</w:t>
      </w:r>
    </w:p>
    <w:p w14:paraId="27D61BCA" w14:textId="77777777" w:rsidR="0090624C" w:rsidRPr="0090624C" w:rsidRDefault="0090624C" w:rsidP="0090624C">
      <w:pPr>
        <w:spacing w:after="218"/>
        <w:jc w:val="both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hAnsi="Tahoma" w:cs="Tahoma"/>
          <w:b/>
          <w:bCs/>
          <w:color w:val="auto"/>
          <w:sz w:val="23"/>
          <w:szCs w:val="23"/>
        </w:rPr>
        <w:t>Justificativa:</w:t>
      </w:r>
      <w:r w:rsidRPr="0090624C">
        <w:rPr>
          <w:rFonts w:ascii="Tahoma" w:hAnsi="Tahoma" w:cs="Tahoma"/>
          <w:color w:val="auto"/>
          <w:sz w:val="23"/>
          <w:szCs w:val="23"/>
        </w:rPr>
        <w:br/>
        <w:t>A proposta tem como objetivo principal a redução dos custos com energia elétrica nas propriedades rurais, especialmente nos sistemas de ordenha, refrigeração do leite e controle de temperatura dos aviários. O uso de energia solar representa uma solução sustentável e de longo prazo, promovendo maior autonomia energética ao produtor rural, aumento da competitividade da produção local e incentivo a práticas ambientalmente responsáveis.</w:t>
      </w:r>
    </w:p>
    <w:p w14:paraId="15C17D74" w14:textId="77777777" w:rsidR="0090624C" w:rsidRPr="0090624C" w:rsidRDefault="0090624C" w:rsidP="0090624C">
      <w:pPr>
        <w:spacing w:after="218"/>
        <w:jc w:val="both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hAnsi="Tahoma" w:cs="Tahoma"/>
          <w:color w:val="auto"/>
          <w:sz w:val="23"/>
          <w:szCs w:val="23"/>
        </w:rPr>
        <w:t>Nestes Termos, pede deferimento.</w:t>
      </w:r>
    </w:p>
    <w:p w14:paraId="5BF4E12F" w14:textId="1E2A9C26" w:rsidR="0090624C" w:rsidRPr="0090624C" w:rsidRDefault="0090624C" w:rsidP="0090624C">
      <w:pPr>
        <w:spacing w:after="218"/>
        <w:jc w:val="both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hAnsi="Tahoma" w:cs="Tahoma"/>
          <w:color w:val="auto"/>
          <w:sz w:val="23"/>
          <w:szCs w:val="23"/>
        </w:rPr>
        <w:t>Plenário Laurindo Flávios Scopel, 23 de abril de 2025.</w:t>
      </w:r>
    </w:p>
    <w:p w14:paraId="368DBF0A" w14:textId="77777777" w:rsidR="00CF4205" w:rsidRPr="0090624C" w:rsidRDefault="00CF4205">
      <w:pPr>
        <w:spacing w:after="0"/>
        <w:ind w:right="126"/>
        <w:rPr>
          <w:rFonts w:ascii="Tahoma" w:eastAsia="Tahoma" w:hAnsi="Tahoma" w:cs="Tahoma"/>
          <w:color w:val="auto"/>
          <w:sz w:val="23"/>
          <w:szCs w:val="23"/>
        </w:rPr>
      </w:pPr>
    </w:p>
    <w:p w14:paraId="0C3E069E" w14:textId="77777777" w:rsidR="00CF4205" w:rsidRPr="0090624C" w:rsidRDefault="00CF4205">
      <w:pPr>
        <w:spacing w:after="0"/>
        <w:ind w:right="126"/>
        <w:rPr>
          <w:rFonts w:ascii="Tahoma" w:hAnsi="Tahoma" w:cs="Tahoma"/>
          <w:color w:val="auto"/>
          <w:sz w:val="23"/>
          <w:szCs w:val="23"/>
        </w:rPr>
      </w:pPr>
    </w:p>
    <w:p w14:paraId="0FFE0932" w14:textId="4115212A" w:rsidR="00243431" w:rsidRPr="0090624C" w:rsidRDefault="00000000" w:rsidP="00CF4205">
      <w:pPr>
        <w:spacing w:after="0" w:line="266" w:lineRule="auto"/>
        <w:ind w:left="-5" w:right="126" w:hanging="10"/>
        <w:jc w:val="center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eastAsia="Tahoma" w:hAnsi="Tahoma" w:cs="Tahoma"/>
          <w:color w:val="auto"/>
          <w:sz w:val="23"/>
          <w:szCs w:val="23"/>
        </w:rPr>
        <w:t>Cláudio Alain Guterres do Carmo.</w:t>
      </w:r>
    </w:p>
    <w:p w14:paraId="1FB3772B" w14:textId="1B5160ED" w:rsidR="00243431" w:rsidRPr="0090624C" w:rsidRDefault="00000000" w:rsidP="00CF4205">
      <w:pPr>
        <w:spacing w:after="0" w:line="266" w:lineRule="auto"/>
        <w:ind w:left="-5" w:right="126" w:hanging="10"/>
        <w:jc w:val="center"/>
        <w:rPr>
          <w:rFonts w:ascii="Tahoma" w:hAnsi="Tahoma" w:cs="Tahoma"/>
          <w:color w:val="auto"/>
          <w:sz w:val="23"/>
          <w:szCs w:val="23"/>
        </w:rPr>
      </w:pPr>
      <w:r w:rsidRPr="0090624C">
        <w:rPr>
          <w:rFonts w:ascii="Tahoma" w:eastAsia="Tahoma" w:hAnsi="Tahoma" w:cs="Tahoma"/>
          <w:color w:val="auto"/>
          <w:sz w:val="23"/>
          <w:szCs w:val="23"/>
        </w:rPr>
        <w:t>Vereador - PSD</w:t>
      </w:r>
    </w:p>
    <w:p w14:paraId="42EF6258" w14:textId="20519C88" w:rsidR="00243431" w:rsidRPr="0090624C" w:rsidRDefault="006F728B">
      <w:pPr>
        <w:spacing w:after="318"/>
        <w:ind w:right="126"/>
        <w:rPr>
          <w:rFonts w:ascii="Tahoma" w:hAnsi="Tahoma" w:cs="Tahoma"/>
          <w:color w:val="FF0000"/>
          <w:sz w:val="23"/>
          <w:szCs w:val="23"/>
        </w:rPr>
      </w:pPr>
      <w:r w:rsidRPr="0090624C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90624C">
        <w:rPr>
          <w:rFonts w:ascii="Tahoma" w:hAnsi="Tahoma" w:cs="Tahoma"/>
          <w:color w:val="FF0000"/>
          <w:sz w:val="23"/>
          <w:szCs w:val="23"/>
        </w:rPr>
        <w:tab/>
      </w:r>
      <w:r w:rsidRPr="0090624C">
        <w:rPr>
          <w:rFonts w:ascii="Tahoma" w:eastAsia="Tahoma" w:hAnsi="Tahoma" w:cs="Tahoma"/>
          <w:b/>
          <w:color w:val="FF0000"/>
          <w:sz w:val="23"/>
          <w:szCs w:val="23"/>
        </w:rPr>
        <w:t xml:space="preserve">             </w:t>
      </w:r>
    </w:p>
    <w:p w14:paraId="6B7A0A3E" w14:textId="77777777" w:rsidR="00243431" w:rsidRPr="00CF4205" w:rsidRDefault="00000000">
      <w:pPr>
        <w:pStyle w:val="Ttulo1"/>
      </w:pPr>
      <w:r w:rsidRPr="00CF4205">
        <w:t>MATÉRIA LEGISLATIVA PROTOCOLIZADA PELO AUTOR VIA SAPL</w:t>
      </w:r>
      <w:r w:rsidRPr="00CF4205">
        <w:rPr>
          <w:color w:val="000000"/>
        </w:rPr>
        <w:t xml:space="preserve"> </w:t>
      </w:r>
    </w:p>
    <w:sectPr w:rsidR="00243431" w:rsidRPr="00CF4205" w:rsidSect="00CF4205">
      <w:pgSz w:w="12240" w:h="15840"/>
      <w:pgMar w:top="2410" w:right="143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1654" w14:textId="77777777" w:rsidR="002F3693" w:rsidRDefault="002F3693" w:rsidP="0072408E">
      <w:pPr>
        <w:spacing w:after="0" w:line="240" w:lineRule="auto"/>
      </w:pPr>
      <w:r>
        <w:separator/>
      </w:r>
    </w:p>
  </w:endnote>
  <w:endnote w:type="continuationSeparator" w:id="0">
    <w:p w14:paraId="4B7EA6E8" w14:textId="77777777" w:rsidR="002F3693" w:rsidRDefault="002F3693" w:rsidP="0072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2513" w14:textId="77777777" w:rsidR="002F3693" w:rsidRDefault="002F3693" w:rsidP="0072408E">
      <w:pPr>
        <w:spacing w:after="0" w:line="240" w:lineRule="auto"/>
      </w:pPr>
      <w:r>
        <w:separator/>
      </w:r>
    </w:p>
  </w:footnote>
  <w:footnote w:type="continuationSeparator" w:id="0">
    <w:p w14:paraId="3F3C9F5A" w14:textId="77777777" w:rsidR="002F3693" w:rsidRDefault="002F3693" w:rsidP="00724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1"/>
    <w:rsid w:val="00243431"/>
    <w:rsid w:val="002439B4"/>
    <w:rsid w:val="002F3693"/>
    <w:rsid w:val="0068032A"/>
    <w:rsid w:val="006F728B"/>
    <w:rsid w:val="0072408E"/>
    <w:rsid w:val="0090624C"/>
    <w:rsid w:val="009D7EE7"/>
    <w:rsid w:val="00AD4F89"/>
    <w:rsid w:val="00CF4205"/>
    <w:rsid w:val="00D243E4"/>
    <w:rsid w:val="00E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B916"/>
  <w15:docId w15:val="{AF3774EB-9B43-4E14-89A3-A46884D0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9" w:line="259" w:lineRule="auto"/>
      <w:ind w:right="11"/>
      <w:jc w:val="center"/>
      <w:outlineLvl w:val="0"/>
    </w:pPr>
    <w:rPr>
      <w:rFonts w:ascii="Tahoma" w:eastAsia="Tahoma" w:hAnsi="Tahoma" w:cs="Tahoma"/>
      <w:b/>
      <w:color w:val="FF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ahoma" w:eastAsia="Tahoma" w:hAnsi="Tahoma" w:cs="Tahoma"/>
      <w:b/>
      <w:color w:val="FF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4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08E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724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08E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Fontepargpadro"/>
    <w:uiPriority w:val="99"/>
    <w:unhideWhenUsed/>
    <w:rsid w:val="006F72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ALAIN DO CARMO</dc:creator>
  <cp:keywords/>
  <cp:lastModifiedBy>PAULINHO BANDEIRA</cp:lastModifiedBy>
  <cp:revision>2</cp:revision>
  <dcterms:created xsi:type="dcterms:W3CDTF">2025-04-23T13:55:00Z</dcterms:created>
  <dcterms:modified xsi:type="dcterms:W3CDTF">2025-04-23T13:55:00Z</dcterms:modified>
</cp:coreProperties>
</file>