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63C8" w14:textId="77777777" w:rsidR="00B504CB" w:rsidRDefault="00B504CB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50B3344" w14:textId="357A17A2" w:rsidR="00584EBC" w:rsidRDefault="00584EBC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F38CB">
        <w:rPr>
          <w:rFonts w:asciiTheme="majorHAnsi" w:hAnsiTheme="majorHAnsi"/>
          <w:b/>
          <w:bCs/>
          <w:sz w:val="28"/>
          <w:szCs w:val="28"/>
        </w:rPr>
        <w:t xml:space="preserve">COMISSÃO DE </w:t>
      </w:r>
      <w:r w:rsidR="00AB0E14">
        <w:rPr>
          <w:rFonts w:asciiTheme="majorHAnsi" w:hAnsiTheme="majorHAnsi"/>
          <w:b/>
          <w:bCs/>
          <w:sz w:val="28"/>
          <w:szCs w:val="28"/>
        </w:rPr>
        <w:t>FINANÇAS E ORÇAMENTO</w:t>
      </w:r>
      <w:r w:rsidR="001623E7">
        <w:rPr>
          <w:rFonts w:asciiTheme="majorHAnsi" w:hAnsiTheme="majorHAnsi"/>
          <w:b/>
          <w:bCs/>
          <w:sz w:val="28"/>
          <w:szCs w:val="28"/>
        </w:rPr>
        <w:t xml:space="preserve"> nº </w:t>
      </w:r>
      <w:r w:rsidR="001770E3">
        <w:rPr>
          <w:rFonts w:asciiTheme="majorHAnsi" w:hAnsiTheme="majorHAnsi"/>
          <w:b/>
          <w:bCs/>
          <w:sz w:val="28"/>
          <w:szCs w:val="28"/>
        </w:rPr>
        <w:t>31.2024</w:t>
      </w:r>
    </w:p>
    <w:p w14:paraId="2F479418" w14:textId="680919A2" w:rsidR="00B504CB" w:rsidRDefault="00B504CB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0294F8B" w14:textId="0BDD4C5C" w:rsidR="00B504CB" w:rsidRDefault="00B504CB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3C71620" w14:textId="47A8A603" w:rsidR="00B504CB" w:rsidRDefault="00B504CB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BF59982" w14:textId="77777777" w:rsidR="00B504CB" w:rsidRDefault="00B504CB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0CCD9D9" w14:textId="069B2C11" w:rsidR="00584EBC" w:rsidRPr="00165F14" w:rsidRDefault="00584EBC" w:rsidP="00165F1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TIPO DE MATÉRIA</w:t>
      </w:r>
      <w:r w:rsidRPr="00165F14">
        <w:rPr>
          <w:rFonts w:asciiTheme="majorHAnsi" w:hAnsiTheme="majorHAnsi"/>
          <w:sz w:val="24"/>
          <w:szCs w:val="24"/>
        </w:rPr>
        <w:t xml:space="preserve">: PROJETO DE LEI Nº </w:t>
      </w:r>
      <w:r w:rsidR="002D2503">
        <w:rPr>
          <w:rFonts w:asciiTheme="majorHAnsi" w:hAnsiTheme="majorHAnsi"/>
          <w:sz w:val="24"/>
          <w:szCs w:val="24"/>
        </w:rPr>
        <w:t>1</w:t>
      </w:r>
      <w:r w:rsidR="007277AC">
        <w:rPr>
          <w:rFonts w:asciiTheme="majorHAnsi" w:hAnsiTheme="majorHAnsi"/>
          <w:sz w:val="24"/>
          <w:szCs w:val="24"/>
        </w:rPr>
        <w:t>1/2024</w:t>
      </w:r>
    </w:p>
    <w:p w14:paraId="39B3D1B8" w14:textId="4EC89D09" w:rsidR="00DB3981" w:rsidRDefault="00584EBC" w:rsidP="00DB3981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pt-BR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EMENTA</w:t>
      </w:r>
      <w:r w:rsidRPr="00165F14">
        <w:rPr>
          <w:rFonts w:asciiTheme="majorHAnsi" w:hAnsiTheme="majorHAnsi"/>
          <w:sz w:val="24"/>
          <w:szCs w:val="24"/>
        </w:rPr>
        <w:t xml:space="preserve">: </w:t>
      </w:r>
      <w:r w:rsidR="00DB3981" w:rsidRPr="00DB3981">
        <w:rPr>
          <w:rFonts w:asciiTheme="majorHAnsi" w:eastAsia="Times New Roman" w:hAnsiTheme="majorHAnsi" w:cs="Segoe UI"/>
          <w:color w:val="212529"/>
          <w:sz w:val="24"/>
          <w:szCs w:val="24"/>
          <w:lang w:eastAsia="pt-BR"/>
        </w:rPr>
        <w:t>EMENTA: “</w:t>
      </w:r>
      <w:r w:rsidR="001F61B9" w:rsidRPr="001F61B9">
        <w:rPr>
          <w:rFonts w:asciiTheme="majorHAnsi" w:eastAsia="Times New Roman" w:hAnsiTheme="majorHAnsi" w:cs="Segoe UI"/>
          <w:color w:val="212529"/>
          <w:sz w:val="24"/>
          <w:szCs w:val="24"/>
          <w:lang w:eastAsia="pt-BR"/>
        </w:rPr>
        <w:t>Dispõe sobre a proteção às abelhas nativas sem ferrão e o estímulo à polinização urbana e dá outras providências".</w:t>
      </w:r>
      <w:r w:rsidR="00DB3981" w:rsidRPr="00DB3981">
        <w:rPr>
          <w:rFonts w:asciiTheme="majorHAnsi" w:eastAsia="Times New Roman" w:hAnsiTheme="majorHAnsi" w:cs="Segoe UI"/>
          <w:color w:val="212529"/>
          <w:sz w:val="24"/>
          <w:szCs w:val="24"/>
          <w:lang w:eastAsia="pt-BR"/>
        </w:rPr>
        <w:t>.”</w:t>
      </w:r>
    </w:p>
    <w:p w14:paraId="63540A84" w14:textId="38647E37" w:rsidR="00372727" w:rsidRPr="00165F14" w:rsidRDefault="00584EBC" w:rsidP="00DB3981">
      <w:pPr>
        <w:shd w:val="clear" w:color="auto" w:fill="FFFFFF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AUTOR</w:t>
      </w:r>
      <w:r w:rsidRPr="00165F14">
        <w:rPr>
          <w:rFonts w:asciiTheme="majorHAnsi" w:hAnsiTheme="majorHAnsi"/>
          <w:sz w:val="24"/>
          <w:szCs w:val="24"/>
        </w:rPr>
        <w:t>:</w:t>
      </w:r>
      <w:r w:rsidR="00272F6D">
        <w:rPr>
          <w:rFonts w:asciiTheme="majorHAnsi" w:hAnsiTheme="majorHAnsi"/>
          <w:sz w:val="24"/>
          <w:szCs w:val="24"/>
        </w:rPr>
        <w:t xml:space="preserve"> </w:t>
      </w:r>
      <w:r w:rsidR="007277AC">
        <w:rPr>
          <w:rFonts w:asciiTheme="majorHAnsi" w:hAnsiTheme="majorHAnsi"/>
          <w:sz w:val="24"/>
          <w:szCs w:val="24"/>
        </w:rPr>
        <w:t>Claudio Alain Guterres do Carmo</w:t>
      </w:r>
    </w:p>
    <w:p w14:paraId="232E67C5" w14:textId="2312925A" w:rsidR="00372727" w:rsidRPr="00165F14" w:rsidRDefault="00584EBC" w:rsidP="00165F1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DATA DO PROTOCOLO DA MATÉRIA</w:t>
      </w:r>
      <w:r w:rsidRPr="00165F14">
        <w:rPr>
          <w:rFonts w:asciiTheme="majorHAnsi" w:hAnsiTheme="majorHAnsi"/>
          <w:sz w:val="24"/>
          <w:szCs w:val="24"/>
        </w:rPr>
        <w:t xml:space="preserve">: </w:t>
      </w:r>
      <w:r w:rsidR="007277AC">
        <w:rPr>
          <w:rFonts w:asciiTheme="majorHAnsi" w:hAnsiTheme="majorHAnsi"/>
          <w:sz w:val="24"/>
          <w:szCs w:val="24"/>
        </w:rPr>
        <w:t xml:space="preserve">20 </w:t>
      </w:r>
      <w:r w:rsidR="00CE6E25">
        <w:rPr>
          <w:rFonts w:asciiTheme="majorHAnsi" w:hAnsiTheme="majorHAnsi"/>
          <w:sz w:val="24"/>
          <w:szCs w:val="24"/>
        </w:rPr>
        <w:t>de junho de 2024</w:t>
      </w:r>
    </w:p>
    <w:p w14:paraId="11ACF744" w14:textId="07C9F1EE" w:rsidR="0081541C" w:rsidRDefault="00584EBC" w:rsidP="00165F14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RELATOR</w:t>
      </w:r>
      <w:r w:rsidRPr="00165F14">
        <w:rPr>
          <w:rFonts w:asciiTheme="majorHAnsi" w:hAnsiTheme="majorHAnsi"/>
          <w:sz w:val="24"/>
          <w:szCs w:val="24"/>
        </w:rPr>
        <w:t xml:space="preserve">: </w:t>
      </w:r>
      <w:r w:rsidR="002D2438">
        <w:rPr>
          <w:rFonts w:asciiTheme="majorHAnsi" w:hAnsiTheme="majorHAnsi"/>
          <w:bCs/>
          <w:sz w:val="24"/>
          <w:szCs w:val="24"/>
        </w:rPr>
        <w:t>SEBASTIAO DE OLIVEIRA</w:t>
      </w:r>
    </w:p>
    <w:p w14:paraId="3B650BD2" w14:textId="2E833E66" w:rsidR="00B504CB" w:rsidRDefault="00B504CB" w:rsidP="00165F14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BFD90FD" w14:textId="49B0341E" w:rsidR="00B504CB" w:rsidRDefault="00B504CB" w:rsidP="00165F14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07CC46A2" w14:textId="77777777" w:rsidR="00B504CB" w:rsidRDefault="00B504CB" w:rsidP="00165F14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970C5A6" w14:textId="42BE5F43" w:rsidR="00165F14" w:rsidRDefault="0041070F" w:rsidP="005D3F70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165F14">
        <w:rPr>
          <w:rFonts w:asciiTheme="majorHAnsi" w:hAnsiTheme="majorHAnsi"/>
          <w:b/>
          <w:sz w:val="24"/>
          <w:szCs w:val="24"/>
        </w:rPr>
        <w:t xml:space="preserve">I - </w:t>
      </w:r>
      <w:r w:rsidR="00165F14" w:rsidRPr="00165F14">
        <w:rPr>
          <w:rFonts w:asciiTheme="majorHAnsi" w:hAnsiTheme="majorHAnsi"/>
          <w:b/>
          <w:bCs/>
          <w:sz w:val="24"/>
          <w:szCs w:val="24"/>
        </w:rPr>
        <w:t>RELATÓRIO E ANÁLISE DA MATÉRIA</w:t>
      </w:r>
    </w:p>
    <w:p w14:paraId="1C595FD7" w14:textId="2BBE6E0F" w:rsidR="00B504CB" w:rsidRDefault="00B504CB" w:rsidP="005D3F70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</w:p>
    <w:p w14:paraId="4390FCB5" w14:textId="77777777" w:rsidR="00B504CB" w:rsidRDefault="00B504CB" w:rsidP="005D3F70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14:paraId="75EEACAA" w14:textId="30AB9E17" w:rsidR="00165F14" w:rsidRDefault="00D90143" w:rsidP="00165F1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referido projeto </w:t>
      </w:r>
      <w:r w:rsidR="00080EEA">
        <w:rPr>
          <w:rFonts w:asciiTheme="majorHAnsi" w:hAnsiTheme="majorHAnsi"/>
          <w:sz w:val="24"/>
          <w:szCs w:val="24"/>
        </w:rPr>
        <w:t xml:space="preserve">, visa </w:t>
      </w:r>
      <w:r w:rsidR="007F288D" w:rsidRPr="00137C8C">
        <w:rPr>
          <w:rFonts w:asciiTheme="majorHAnsi" w:hAnsiTheme="majorHAnsi" w:cs="Arial"/>
          <w:sz w:val="24"/>
          <w:szCs w:val="24"/>
        </w:rPr>
        <w:t xml:space="preserve">a proteção às abelhas nativas sem ferrão e o estímulo à polinização urbana, </w:t>
      </w:r>
      <w:r w:rsidR="007F288D" w:rsidRPr="00137C8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vem incentivar e apoiar a implantação de estações de meliponários em áreas públicas, centros de saúde, escolas,  parques e até em uma unidade de conservação. Com isso, a instalação dos meliponários públicos, gratuitos e pedagógicos vai despertar o interesse pela polinização urbana, favorecendo a manutenção da biodiversidade da flora e da fauna nativas</w:t>
      </w:r>
      <w:r w:rsidR="007F288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14:paraId="01029B18" w14:textId="77777777" w:rsidR="00B504CB" w:rsidRDefault="00B504CB" w:rsidP="00165F1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3D872B1C" w14:textId="43615972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b/>
          <w:bCs/>
          <w:sz w:val="24"/>
          <w:szCs w:val="24"/>
        </w:rPr>
        <w:t>II - VOTO DO RELATOR</w:t>
      </w:r>
      <w:r w:rsidRPr="009E3F70">
        <w:rPr>
          <w:rFonts w:asciiTheme="majorHAnsi" w:hAnsiTheme="majorHAnsi"/>
          <w:sz w:val="24"/>
          <w:szCs w:val="24"/>
        </w:rPr>
        <w:t xml:space="preserve"> </w:t>
      </w:r>
    </w:p>
    <w:p w14:paraId="252E978D" w14:textId="0944B9AA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sz w:val="24"/>
          <w:szCs w:val="24"/>
        </w:rPr>
        <w:t xml:space="preserve">Em face do exposto, </w:t>
      </w:r>
      <w:r w:rsidR="00AB0E14">
        <w:rPr>
          <w:rFonts w:asciiTheme="majorHAnsi" w:hAnsiTheme="majorHAnsi"/>
          <w:sz w:val="24"/>
          <w:szCs w:val="24"/>
        </w:rPr>
        <w:t xml:space="preserve">considerando o parecer favorável da comissão de Justiça e Redação </w:t>
      </w:r>
      <w:r w:rsidRPr="009E3F70">
        <w:rPr>
          <w:rFonts w:asciiTheme="majorHAnsi" w:hAnsiTheme="majorHAnsi"/>
          <w:sz w:val="24"/>
          <w:szCs w:val="24"/>
        </w:rPr>
        <w:t xml:space="preserve">o Projeto em análise encontra-se em conformidade com a legalidade, sendo o voto desta relatoria </w:t>
      </w:r>
      <w:r w:rsidRPr="009E3F70">
        <w:rPr>
          <w:rFonts w:asciiTheme="majorHAnsi" w:hAnsiTheme="majorHAnsi"/>
          <w:b/>
          <w:bCs/>
          <w:sz w:val="24"/>
          <w:szCs w:val="24"/>
        </w:rPr>
        <w:t>favorável</w:t>
      </w:r>
      <w:r w:rsidRPr="009E3F70">
        <w:rPr>
          <w:rFonts w:asciiTheme="majorHAnsi" w:hAnsiTheme="majorHAnsi"/>
          <w:sz w:val="24"/>
          <w:szCs w:val="24"/>
        </w:rPr>
        <w:t xml:space="preserve"> a regimental tramitação. </w:t>
      </w:r>
    </w:p>
    <w:p w14:paraId="708C6B5A" w14:textId="2C2596D6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Santo Antônio do Sudoeste, </w:t>
      </w:r>
      <w:r w:rsidR="007F288D">
        <w:rPr>
          <w:rFonts w:asciiTheme="majorHAnsi" w:hAnsiTheme="majorHAnsi"/>
          <w:sz w:val="24"/>
          <w:szCs w:val="24"/>
        </w:rPr>
        <w:t>20</w:t>
      </w:r>
      <w:r w:rsidR="00CE6E25">
        <w:rPr>
          <w:rFonts w:asciiTheme="majorHAnsi" w:hAnsiTheme="majorHAnsi"/>
          <w:sz w:val="24"/>
          <w:szCs w:val="24"/>
        </w:rPr>
        <w:t xml:space="preserve"> de junho de 2024.</w:t>
      </w:r>
    </w:p>
    <w:p w14:paraId="5C4ADB99" w14:textId="3ED76FBF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69E6D331" w14:textId="3753DC83" w:rsidR="009E3F70" w:rsidRPr="00D90143" w:rsidRDefault="00895F6C" w:rsidP="009E3F7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SEBASTIÃO DE OLIVEIRA</w:t>
      </w:r>
    </w:p>
    <w:p w14:paraId="75C3AB96" w14:textId="2A0C85A9" w:rsidR="009E3F70" w:rsidRPr="009E3F70" w:rsidRDefault="009E3F70" w:rsidP="009E3F7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Vereador - </w:t>
      </w:r>
      <w:r w:rsidR="006B05CB">
        <w:rPr>
          <w:rFonts w:asciiTheme="majorHAnsi" w:hAnsiTheme="majorHAnsi"/>
          <w:bCs/>
          <w:sz w:val="24"/>
          <w:szCs w:val="24"/>
        </w:rPr>
        <w:t>PSD</w:t>
      </w:r>
    </w:p>
    <w:p w14:paraId="3F3366C9" w14:textId="77777777" w:rsidR="009E3F70" w:rsidRDefault="009E3F70" w:rsidP="005D3F70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400A176" w14:textId="77777777" w:rsidR="009E3F70" w:rsidRPr="006F38CB" w:rsidRDefault="009E3F70" w:rsidP="005D3F70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F38CB">
        <w:rPr>
          <w:rFonts w:asciiTheme="majorHAnsi" w:hAnsiTheme="majorHAnsi"/>
          <w:b/>
          <w:bCs/>
          <w:sz w:val="24"/>
          <w:szCs w:val="24"/>
        </w:rPr>
        <w:t xml:space="preserve">IV - CONCLUSÃO </w:t>
      </w:r>
    </w:p>
    <w:p w14:paraId="4FA64CCC" w14:textId="38FC68E4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sz w:val="24"/>
          <w:szCs w:val="24"/>
        </w:rPr>
        <w:t xml:space="preserve">Os membros da Comissão de Justiça e Redação, conforme dispõe o inciso </w:t>
      </w:r>
      <w:r>
        <w:rPr>
          <w:rFonts w:asciiTheme="majorHAnsi" w:hAnsiTheme="majorHAnsi"/>
          <w:sz w:val="24"/>
          <w:szCs w:val="24"/>
        </w:rPr>
        <w:t>I</w:t>
      </w:r>
      <w:r w:rsidRPr="009E3F70">
        <w:rPr>
          <w:rFonts w:asciiTheme="majorHAnsi" w:hAnsiTheme="majorHAnsi"/>
          <w:sz w:val="24"/>
          <w:szCs w:val="24"/>
        </w:rPr>
        <w:t xml:space="preserve">I do art. </w:t>
      </w:r>
      <w:r>
        <w:rPr>
          <w:rFonts w:asciiTheme="majorHAnsi" w:hAnsiTheme="majorHAnsi"/>
          <w:sz w:val="24"/>
          <w:szCs w:val="24"/>
        </w:rPr>
        <w:t>39</w:t>
      </w:r>
      <w:r w:rsidRPr="009E3F70">
        <w:rPr>
          <w:rFonts w:asciiTheme="majorHAnsi" w:hAnsiTheme="majorHAnsi"/>
          <w:sz w:val="24"/>
          <w:szCs w:val="24"/>
        </w:rPr>
        <w:t xml:space="preserve"> do Regimento Interno, em reunião realizada no dia </w:t>
      </w:r>
      <w:r w:rsidR="007F288D">
        <w:rPr>
          <w:rFonts w:asciiTheme="majorHAnsi" w:hAnsiTheme="majorHAnsi"/>
          <w:sz w:val="24"/>
          <w:szCs w:val="24"/>
        </w:rPr>
        <w:t>20</w:t>
      </w:r>
      <w:r w:rsidR="00CE6E25">
        <w:rPr>
          <w:rFonts w:asciiTheme="majorHAnsi" w:hAnsiTheme="majorHAnsi"/>
          <w:sz w:val="24"/>
          <w:szCs w:val="24"/>
        </w:rPr>
        <w:t xml:space="preserve"> de junho de 2024</w:t>
      </w:r>
      <w:r w:rsidR="00493E4E">
        <w:rPr>
          <w:rFonts w:asciiTheme="majorHAnsi" w:hAnsiTheme="majorHAnsi"/>
          <w:sz w:val="24"/>
          <w:szCs w:val="24"/>
        </w:rPr>
        <w:t xml:space="preserve"> </w:t>
      </w:r>
      <w:r w:rsidRPr="009E3F70">
        <w:rPr>
          <w:rFonts w:asciiTheme="majorHAnsi" w:hAnsiTheme="majorHAnsi"/>
          <w:sz w:val="24"/>
          <w:szCs w:val="24"/>
        </w:rPr>
        <w:t xml:space="preserve">, assinam o Parecer do Projeto de Lei nº </w:t>
      </w:r>
      <w:r w:rsidR="007F288D">
        <w:rPr>
          <w:rFonts w:asciiTheme="majorHAnsi" w:hAnsiTheme="majorHAnsi"/>
          <w:sz w:val="24"/>
          <w:szCs w:val="24"/>
        </w:rPr>
        <w:t>11</w:t>
      </w:r>
      <w:r w:rsidR="00493E4E">
        <w:rPr>
          <w:rFonts w:asciiTheme="majorHAnsi" w:hAnsiTheme="majorHAnsi"/>
          <w:sz w:val="24"/>
          <w:szCs w:val="24"/>
        </w:rPr>
        <w:t>/2024</w:t>
      </w:r>
      <w:r w:rsidR="00272F6D">
        <w:rPr>
          <w:rFonts w:asciiTheme="majorHAnsi" w:hAnsiTheme="majorHAnsi"/>
          <w:sz w:val="24"/>
          <w:szCs w:val="24"/>
        </w:rPr>
        <w:t>, do Poder Executivo Municipal</w:t>
      </w:r>
      <w:r w:rsidR="00D90143">
        <w:rPr>
          <w:rFonts w:asciiTheme="majorHAnsi" w:hAnsiTheme="majorHAnsi"/>
          <w:sz w:val="24"/>
          <w:szCs w:val="24"/>
        </w:rPr>
        <w:t>.</w:t>
      </w:r>
      <w:r w:rsidRPr="009E3F70">
        <w:rPr>
          <w:rFonts w:asciiTheme="majorHAnsi" w:hAnsiTheme="majorHAnsi"/>
          <w:sz w:val="24"/>
          <w:szCs w:val="24"/>
        </w:rPr>
        <w:t xml:space="preserve"> </w:t>
      </w:r>
    </w:p>
    <w:p w14:paraId="6DF738EC" w14:textId="77777777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D3901F3" w14:textId="31C8A28D" w:rsidR="0081541C" w:rsidRP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sz w:val="24"/>
          <w:szCs w:val="24"/>
        </w:rPr>
        <w:t xml:space="preserve">Sala das Comissões, </w:t>
      </w:r>
      <w:r w:rsidR="00CE6E25">
        <w:rPr>
          <w:rFonts w:asciiTheme="majorHAnsi" w:hAnsiTheme="majorHAnsi"/>
          <w:sz w:val="24"/>
          <w:szCs w:val="24"/>
        </w:rPr>
        <w:t>07 de junho de 2024</w:t>
      </w:r>
    </w:p>
    <w:p w14:paraId="035C968E" w14:textId="77777777" w:rsidR="0081541C" w:rsidRPr="005D3F70" w:rsidRDefault="0081541C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12087E89" w14:textId="77777777" w:rsidR="0081541C" w:rsidRPr="005D3F70" w:rsidRDefault="0081541C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6AEB030B" w14:textId="77777777" w:rsidR="0081541C" w:rsidRPr="005D3F70" w:rsidRDefault="0081541C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54E09C74" w14:textId="15F6D1F2" w:rsidR="0081541C" w:rsidRPr="005D3F70" w:rsidRDefault="00AB0E14" w:rsidP="005D3F70">
      <w:pPr>
        <w:pStyle w:val="SemEspaamento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MICHELI ALVES DE LIMA</w:t>
      </w:r>
      <w:r w:rsidR="0041070F" w:rsidRPr="005D3F70">
        <w:rPr>
          <w:rFonts w:asciiTheme="majorHAnsi" w:hAnsiTheme="majorHAnsi"/>
          <w:b/>
          <w:sz w:val="24"/>
          <w:szCs w:val="24"/>
        </w:rPr>
        <w:t xml:space="preserve">                                 </w:t>
      </w:r>
      <w:r w:rsidR="00272F6D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895F6C">
        <w:rPr>
          <w:rFonts w:asciiTheme="majorHAnsi" w:hAnsiTheme="majorHAnsi"/>
          <w:b/>
          <w:sz w:val="24"/>
          <w:szCs w:val="24"/>
        </w:rPr>
        <w:t>SEBASTIÃO DE OLIVEIRA</w:t>
      </w:r>
    </w:p>
    <w:p w14:paraId="47DEF7DD" w14:textId="7D0388DC" w:rsidR="0081541C" w:rsidRPr="005D3F70" w:rsidRDefault="0041070F" w:rsidP="005D3F70">
      <w:pPr>
        <w:pStyle w:val="SemEspaamento"/>
        <w:spacing w:line="360" w:lineRule="auto"/>
        <w:rPr>
          <w:rFonts w:asciiTheme="majorHAnsi" w:hAnsiTheme="majorHAnsi"/>
          <w:sz w:val="24"/>
          <w:szCs w:val="24"/>
        </w:rPr>
      </w:pPr>
      <w:r w:rsidRPr="005D3F70">
        <w:rPr>
          <w:rFonts w:asciiTheme="majorHAnsi" w:hAnsiTheme="majorHAnsi"/>
          <w:sz w:val="24"/>
          <w:szCs w:val="24"/>
        </w:rPr>
        <w:t xml:space="preserve">                 Presidente.                                                                                 Relator.</w:t>
      </w:r>
    </w:p>
    <w:p w14:paraId="4FD7BE70" w14:textId="77777777" w:rsidR="0081541C" w:rsidRPr="005D3F70" w:rsidRDefault="0081541C" w:rsidP="005D3F70">
      <w:pPr>
        <w:pStyle w:val="SemEspaamento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2B1B0C5" w14:textId="77777777" w:rsidR="0081541C" w:rsidRPr="005D3F70" w:rsidRDefault="0081541C" w:rsidP="005D3F70">
      <w:pPr>
        <w:pStyle w:val="SemEspaamento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5D7467E" w14:textId="61676E4E" w:rsidR="0081541C" w:rsidRPr="005D3F70" w:rsidRDefault="00895F6C" w:rsidP="005D3F70">
      <w:pPr>
        <w:pStyle w:val="SemEspaamento"/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MARCOS DE OLIVEIRA</w:t>
      </w:r>
    </w:p>
    <w:p w14:paraId="7EB809D7" w14:textId="06884488" w:rsidR="0081541C" w:rsidRPr="005D3F70" w:rsidRDefault="0041070F" w:rsidP="005D3F70">
      <w:pPr>
        <w:pStyle w:val="SemEspaamento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5D3F70">
        <w:rPr>
          <w:rFonts w:asciiTheme="majorHAnsi" w:hAnsiTheme="majorHAnsi"/>
          <w:sz w:val="24"/>
          <w:szCs w:val="24"/>
        </w:rPr>
        <w:t>Secretário.</w:t>
      </w:r>
    </w:p>
    <w:sectPr w:rsidR="0081541C" w:rsidRPr="005D3F70" w:rsidSect="009430D8">
      <w:headerReference w:type="default" r:id="rId7"/>
      <w:pgSz w:w="11906" w:h="16838"/>
      <w:pgMar w:top="2835" w:right="1134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A4DF" w14:textId="77777777" w:rsidR="00D504E6" w:rsidRDefault="00D504E6" w:rsidP="005A13B0">
      <w:pPr>
        <w:spacing w:after="0" w:line="240" w:lineRule="auto"/>
      </w:pPr>
      <w:r>
        <w:separator/>
      </w:r>
    </w:p>
  </w:endnote>
  <w:endnote w:type="continuationSeparator" w:id="0">
    <w:p w14:paraId="47E21B26" w14:textId="77777777" w:rsidR="00D504E6" w:rsidRDefault="00D504E6" w:rsidP="005A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3252" w14:textId="77777777" w:rsidR="00D504E6" w:rsidRDefault="00D504E6" w:rsidP="005A13B0">
      <w:pPr>
        <w:spacing w:after="0" w:line="240" w:lineRule="auto"/>
      </w:pPr>
      <w:r>
        <w:separator/>
      </w:r>
    </w:p>
  </w:footnote>
  <w:footnote w:type="continuationSeparator" w:id="0">
    <w:p w14:paraId="11D38168" w14:textId="77777777" w:rsidR="00D504E6" w:rsidRDefault="00D504E6" w:rsidP="005A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92DC" w14:textId="438E0ED7" w:rsidR="005A13B0" w:rsidRDefault="005A13B0">
    <w:pPr>
      <w:pStyle w:val="Cabealho"/>
    </w:pPr>
  </w:p>
  <w:p w14:paraId="0F85B2E0" w14:textId="77777777" w:rsidR="005A13B0" w:rsidRDefault="005A13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1C"/>
    <w:rsid w:val="00010DDC"/>
    <w:rsid w:val="00064438"/>
    <w:rsid w:val="00080052"/>
    <w:rsid w:val="00080EEA"/>
    <w:rsid w:val="000917B2"/>
    <w:rsid w:val="00137274"/>
    <w:rsid w:val="001623E7"/>
    <w:rsid w:val="00165F14"/>
    <w:rsid w:val="001770E3"/>
    <w:rsid w:val="001C32AF"/>
    <w:rsid w:val="001F61B9"/>
    <w:rsid w:val="00272F6D"/>
    <w:rsid w:val="002D2438"/>
    <w:rsid w:val="002D2503"/>
    <w:rsid w:val="002F4827"/>
    <w:rsid w:val="00372727"/>
    <w:rsid w:val="003D4133"/>
    <w:rsid w:val="0041070F"/>
    <w:rsid w:val="00493E4E"/>
    <w:rsid w:val="005302D7"/>
    <w:rsid w:val="005604C0"/>
    <w:rsid w:val="0058341E"/>
    <w:rsid w:val="00584EBC"/>
    <w:rsid w:val="005A13B0"/>
    <w:rsid w:val="005C3F97"/>
    <w:rsid w:val="005D3F70"/>
    <w:rsid w:val="005F37BE"/>
    <w:rsid w:val="00603950"/>
    <w:rsid w:val="0062382A"/>
    <w:rsid w:val="00635290"/>
    <w:rsid w:val="00674D6D"/>
    <w:rsid w:val="006B05CB"/>
    <w:rsid w:val="006F38CB"/>
    <w:rsid w:val="007277AC"/>
    <w:rsid w:val="007360D2"/>
    <w:rsid w:val="007B14C3"/>
    <w:rsid w:val="007C04E6"/>
    <w:rsid w:val="007E241A"/>
    <w:rsid w:val="007F288D"/>
    <w:rsid w:val="0081541C"/>
    <w:rsid w:val="00843139"/>
    <w:rsid w:val="00895F6C"/>
    <w:rsid w:val="008F75F6"/>
    <w:rsid w:val="009430D8"/>
    <w:rsid w:val="00991039"/>
    <w:rsid w:val="009A1A0F"/>
    <w:rsid w:val="009B0DDB"/>
    <w:rsid w:val="009C2849"/>
    <w:rsid w:val="009E3F70"/>
    <w:rsid w:val="00A90FA1"/>
    <w:rsid w:val="00A97532"/>
    <w:rsid w:val="00AA4592"/>
    <w:rsid w:val="00AB0E14"/>
    <w:rsid w:val="00AD4D81"/>
    <w:rsid w:val="00AE6DF4"/>
    <w:rsid w:val="00B504CB"/>
    <w:rsid w:val="00C02B66"/>
    <w:rsid w:val="00CB0DEA"/>
    <w:rsid w:val="00CC3184"/>
    <w:rsid w:val="00CE6E25"/>
    <w:rsid w:val="00D31C4B"/>
    <w:rsid w:val="00D479E8"/>
    <w:rsid w:val="00D504E6"/>
    <w:rsid w:val="00D90143"/>
    <w:rsid w:val="00DB3981"/>
    <w:rsid w:val="00E060CA"/>
    <w:rsid w:val="00E41C92"/>
    <w:rsid w:val="00E43424"/>
    <w:rsid w:val="00F14AB8"/>
    <w:rsid w:val="00F17CC2"/>
    <w:rsid w:val="00F55EF3"/>
    <w:rsid w:val="00F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C0A7"/>
  <w15:docId w15:val="{15EFE9F9-CA45-4A81-B890-46F251F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4BC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D4902"/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4B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fonumeradonivel1">
    <w:name w:val="paragrafo_numerado_nivel1"/>
    <w:basedOn w:val="Normal"/>
    <w:qFormat/>
    <w:rsid w:val="000552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qFormat/>
    <w:rsid w:val="000552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52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3B0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5A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13B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65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D3C7-0712-441E-888F-C1176D41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Clairton</dc:creator>
  <dc:description/>
  <cp:lastModifiedBy>Andrea Bandeira Welter</cp:lastModifiedBy>
  <cp:revision>7</cp:revision>
  <cp:lastPrinted>2024-02-02T13:28:00Z</cp:lastPrinted>
  <dcterms:created xsi:type="dcterms:W3CDTF">2024-06-21T14:00:00Z</dcterms:created>
  <dcterms:modified xsi:type="dcterms:W3CDTF">2024-06-21T14:12:00Z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