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DDB" w:rsidRDefault="00AC5DDB" w:rsidP="00AC5DDB">
      <w:pPr>
        <w:pStyle w:val="Corpodetexto"/>
        <w:ind w:left="559" w:right="164"/>
        <w:jc w:val="center"/>
        <w:rPr>
          <w:color w:val="181818"/>
          <w:w w:val="105"/>
        </w:rPr>
      </w:pPr>
    </w:p>
    <w:p w:rsidR="00AC5DDB" w:rsidRPr="007040D0" w:rsidRDefault="00AC5DDB" w:rsidP="00AC5DDB">
      <w:pPr>
        <w:pStyle w:val="Corpodetexto"/>
        <w:ind w:left="559" w:right="164"/>
        <w:jc w:val="center"/>
        <w:rPr>
          <w:rFonts w:ascii="Garamond" w:hAnsi="Garamond"/>
          <w:b/>
          <w:sz w:val="24"/>
          <w:szCs w:val="24"/>
        </w:rPr>
      </w:pPr>
      <w:r w:rsidRPr="007040D0">
        <w:rPr>
          <w:rFonts w:ascii="Garamond" w:hAnsi="Garamond"/>
          <w:b/>
          <w:color w:val="181818"/>
          <w:w w:val="105"/>
          <w:sz w:val="24"/>
          <w:szCs w:val="24"/>
        </w:rPr>
        <w:t>PROJETO</w:t>
      </w:r>
      <w:r w:rsidRPr="007040D0">
        <w:rPr>
          <w:rFonts w:ascii="Garamond" w:hAnsi="Garamond"/>
          <w:b/>
          <w:color w:val="181818"/>
          <w:spacing w:val="4"/>
          <w:w w:val="105"/>
          <w:sz w:val="24"/>
          <w:szCs w:val="24"/>
        </w:rPr>
        <w:t xml:space="preserve"> </w:t>
      </w:r>
      <w:r w:rsidRPr="007040D0">
        <w:rPr>
          <w:rFonts w:ascii="Garamond" w:hAnsi="Garamond"/>
          <w:b/>
          <w:color w:val="181818"/>
          <w:w w:val="105"/>
          <w:sz w:val="24"/>
          <w:szCs w:val="24"/>
        </w:rPr>
        <w:t>DE</w:t>
      </w:r>
      <w:r w:rsidRPr="007040D0">
        <w:rPr>
          <w:rFonts w:ascii="Garamond" w:hAnsi="Garamond"/>
          <w:b/>
          <w:color w:val="181818"/>
          <w:spacing w:val="-7"/>
          <w:w w:val="105"/>
          <w:sz w:val="24"/>
          <w:szCs w:val="24"/>
        </w:rPr>
        <w:t xml:space="preserve"> </w:t>
      </w:r>
      <w:r w:rsidRPr="007040D0">
        <w:rPr>
          <w:rFonts w:ascii="Garamond" w:hAnsi="Garamond"/>
          <w:b/>
          <w:color w:val="181818"/>
          <w:w w:val="105"/>
          <w:sz w:val="24"/>
          <w:szCs w:val="24"/>
        </w:rPr>
        <w:t>LEI N°</w:t>
      </w:r>
      <w:r w:rsidRPr="007040D0">
        <w:rPr>
          <w:rFonts w:ascii="Garamond" w:hAnsi="Garamond"/>
          <w:b/>
          <w:color w:val="181818"/>
          <w:spacing w:val="-6"/>
          <w:w w:val="105"/>
          <w:sz w:val="24"/>
          <w:szCs w:val="24"/>
        </w:rPr>
        <w:t xml:space="preserve"> 4</w:t>
      </w:r>
      <w:r w:rsidR="00684EF5" w:rsidRPr="007040D0">
        <w:rPr>
          <w:rFonts w:ascii="Garamond" w:hAnsi="Garamond"/>
          <w:b/>
          <w:color w:val="181818"/>
          <w:spacing w:val="-6"/>
          <w:w w:val="105"/>
          <w:sz w:val="24"/>
          <w:szCs w:val="24"/>
        </w:rPr>
        <w:t>7/</w:t>
      </w:r>
      <w:r w:rsidRPr="007040D0">
        <w:rPr>
          <w:rFonts w:ascii="Garamond" w:hAnsi="Garamond"/>
          <w:b/>
          <w:color w:val="181818"/>
          <w:spacing w:val="-6"/>
          <w:w w:val="105"/>
          <w:sz w:val="24"/>
          <w:szCs w:val="24"/>
        </w:rPr>
        <w:t>/2023</w:t>
      </w:r>
    </w:p>
    <w:p w:rsidR="00AC5DDB" w:rsidRPr="007040D0" w:rsidRDefault="00AC5DDB" w:rsidP="00AC5DDB">
      <w:pPr>
        <w:pStyle w:val="Corpodetexto"/>
        <w:rPr>
          <w:rFonts w:ascii="Garamond" w:hAnsi="Garamond"/>
          <w:sz w:val="24"/>
          <w:szCs w:val="24"/>
        </w:rPr>
      </w:pPr>
    </w:p>
    <w:p w:rsidR="00AC5DDB" w:rsidRPr="007040D0" w:rsidRDefault="00AC5DDB" w:rsidP="00AC5DDB">
      <w:pPr>
        <w:pStyle w:val="Corpodetexto"/>
        <w:spacing w:before="47"/>
        <w:rPr>
          <w:rFonts w:ascii="Garamond" w:hAnsi="Garamond"/>
          <w:sz w:val="24"/>
          <w:szCs w:val="24"/>
        </w:rPr>
      </w:pPr>
    </w:p>
    <w:p w:rsidR="007C137A" w:rsidRPr="007040D0" w:rsidRDefault="00AC5DDB" w:rsidP="00AC5DDB">
      <w:pPr>
        <w:ind w:left="3402"/>
        <w:jc w:val="both"/>
        <w:rPr>
          <w:rFonts w:ascii="Garamond" w:hAnsi="Garamond"/>
          <w:color w:val="181818"/>
          <w:sz w:val="24"/>
          <w:szCs w:val="24"/>
        </w:rPr>
      </w:pPr>
      <w:r w:rsidRPr="007040D0">
        <w:rPr>
          <w:rFonts w:ascii="Garamond" w:hAnsi="Garamond"/>
          <w:color w:val="181818"/>
          <w:sz w:val="24"/>
          <w:szCs w:val="24"/>
        </w:rPr>
        <w:t>Autoriza o Poder Executivo a repassar recursos recebidos da união para cumprimento da</w:t>
      </w:r>
      <w:r w:rsidR="00030865" w:rsidRPr="007040D0">
        <w:rPr>
          <w:rFonts w:ascii="Garamond" w:hAnsi="Garamond"/>
          <w:color w:val="181818"/>
          <w:sz w:val="24"/>
          <w:szCs w:val="24"/>
        </w:rPr>
        <w:t xml:space="preserve"> assistência financeira complem</w:t>
      </w:r>
      <w:r w:rsidRPr="007040D0">
        <w:rPr>
          <w:rFonts w:ascii="Garamond" w:hAnsi="Garamond"/>
          <w:color w:val="181818"/>
          <w:sz w:val="24"/>
          <w:szCs w:val="24"/>
        </w:rPr>
        <w:t>entar de que trata a emenda constitucional</w:t>
      </w:r>
      <w:r w:rsidRPr="007040D0">
        <w:rPr>
          <w:rFonts w:ascii="Garamond" w:hAnsi="Garamond"/>
          <w:color w:val="181818"/>
          <w:spacing w:val="40"/>
          <w:sz w:val="24"/>
          <w:szCs w:val="24"/>
        </w:rPr>
        <w:t xml:space="preserve"> </w:t>
      </w:r>
      <w:r w:rsidRPr="007040D0">
        <w:rPr>
          <w:rFonts w:ascii="Garamond" w:hAnsi="Garamond"/>
          <w:color w:val="181818"/>
          <w:sz w:val="24"/>
          <w:szCs w:val="24"/>
        </w:rPr>
        <w:t>127</w:t>
      </w:r>
      <w:r w:rsidRPr="007040D0">
        <w:rPr>
          <w:rFonts w:ascii="Garamond" w:hAnsi="Garamond"/>
          <w:color w:val="575757"/>
          <w:sz w:val="24"/>
          <w:szCs w:val="24"/>
        </w:rPr>
        <w:t>/</w:t>
      </w:r>
      <w:r w:rsidRPr="007040D0">
        <w:rPr>
          <w:rFonts w:ascii="Garamond" w:hAnsi="Garamond"/>
          <w:color w:val="181818"/>
          <w:sz w:val="24"/>
          <w:szCs w:val="24"/>
        </w:rPr>
        <w:t>2022</w:t>
      </w:r>
      <w:r w:rsidRPr="007040D0">
        <w:rPr>
          <w:rFonts w:ascii="Garamond" w:hAnsi="Garamond"/>
          <w:color w:val="363636"/>
          <w:sz w:val="24"/>
          <w:szCs w:val="24"/>
        </w:rPr>
        <w:t xml:space="preserve">, </w:t>
      </w:r>
      <w:r w:rsidRPr="007040D0">
        <w:rPr>
          <w:rFonts w:ascii="Garamond" w:hAnsi="Garamond"/>
          <w:color w:val="181818"/>
          <w:sz w:val="24"/>
          <w:szCs w:val="24"/>
        </w:rPr>
        <w:t xml:space="preserve">e </w:t>
      </w:r>
      <w:proofErr w:type="gramStart"/>
      <w:r w:rsidRPr="007040D0">
        <w:rPr>
          <w:rFonts w:ascii="Garamond" w:hAnsi="Garamond"/>
          <w:color w:val="181818"/>
          <w:sz w:val="24"/>
          <w:szCs w:val="24"/>
        </w:rPr>
        <w:t>da outras</w:t>
      </w:r>
      <w:proofErr w:type="gramEnd"/>
      <w:r w:rsidRPr="007040D0">
        <w:rPr>
          <w:rFonts w:ascii="Garamond" w:hAnsi="Garamond"/>
          <w:color w:val="181818"/>
          <w:sz w:val="24"/>
          <w:szCs w:val="24"/>
        </w:rPr>
        <w:t xml:space="preserve"> providencias.</w:t>
      </w:r>
    </w:p>
    <w:p w:rsidR="00AC5DDB" w:rsidRPr="007040D0" w:rsidRDefault="00AC5DDB" w:rsidP="00AC5DDB">
      <w:pPr>
        <w:ind w:left="3402"/>
        <w:jc w:val="both"/>
        <w:rPr>
          <w:rFonts w:ascii="Garamond" w:hAnsi="Garamond"/>
          <w:color w:val="181818"/>
          <w:sz w:val="24"/>
          <w:szCs w:val="24"/>
        </w:rPr>
      </w:pPr>
    </w:p>
    <w:p w:rsidR="00AC5DDB" w:rsidRPr="007040D0" w:rsidRDefault="00AC5DDB" w:rsidP="00AC5DDB">
      <w:pPr>
        <w:spacing w:after="120" w:line="240" w:lineRule="auto"/>
        <w:jc w:val="both"/>
        <w:rPr>
          <w:rFonts w:ascii="Garamond" w:eastAsia="Times New Roman" w:hAnsi="Garamond" w:cs="Times New Roman"/>
          <w:b/>
          <w:bCs/>
          <w:sz w:val="24"/>
          <w:szCs w:val="24"/>
          <w:lang w:eastAsia="pt-BR"/>
        </w:rPr>
      </w:pPr>
      <w:r w:rsidRPr="007040D0">
        <w:rPr>
          <w:rFonts w:ascii="Garamond" w:eastAsia="Times New Roman" w:hAnsi="Garamond" w:cs="Times New Roman"/>
          <w:b/>
          <w:bCs/>
          <w:sz w:val="24"/>
          <w:szCs w:val="24"/>
          <w:lang w:eastAsia="pt-BR"/>
        </w:rPr>
        <w:t>A CÂMARA MUNICIPAL DE VEREADORES DE SANTO ANTONIO DO SUDOESTE, ESTADO DO PARANÁ, APROVOU, E EU PREFEITO MUNICIPAL, SANCIONO A SEGUINTE LEI:</w:t>
      </w:r>
    </w:p>
    <w:p w:rsidR="00AC5DDB" w:rsidRPr="007040D0" w:rsidRDefault="00AC5DDB" w:rsidP="00AC5DDB">
      <w:pPr>
        <w:pStyle w:val="Corpodetexto"/>
        <w:spacing w:before="42"/>
        <w:rPr>
          <w:rFonts w:ascii="Garamond" w:hAnsi="Garamond"/>
          <w:sz w:val="24"/>
          <w:szCs w:val="24"/>
        </w:rPr>
      </w:pPr>
    </w:p>
    <w:p w:rsidR="00AC5DDB" w:rsidRPr="007040D0" w:rsidRDefault="00AC5DDB" w:rsidP="00AC5DDB">
      <w:pPr>
        <w:pStyle w:val="Corpodetexto"/>
        <w:spacing w:line="369" w:lineRule="auto"/>
        <w:ind w:right="175"/>
        <w:jc w:val="both"/>
        <w:rPr>
          <w:rFonts w:ascii="Garamond" w:hAnsi="Garamond"/>
          <w:sz w:val="24"/>
          <w:szCs w:val="24"/>
        </w:rPr>
      </w:pPr>
      <w:r w:rsidRPr="007040D0">
        <w:rPr>
          <w:rFonts w:ascii="Garamond" w:hAnsi="Garamond"/>
          <w:b/>
          <w:color w:val="181818"/>
          <w:sz w:val="24"/>
          <w:szCs w:val="24"/>
        </w:rPr>
        <w:t>Art. 1</w:t>
      </w:r>
      <w:r w:rsidRPr="007040D0">
        <w:rPr>
          <w:rFonts w:ascii="Garamond" w:hAnsi="Garamond"/>
          <w:color w:val="181818"/>
          <w:sz w:val="24"/>
          <w:szCs w:val="24"/>
        </w:rPr>
        <w:t>° Fica o Poder Executivo autorizado a transferir para os servidores municipais</w:t>
      </w:r>
      <w:r w:rsidRPr="007040D0">
        <w:rPr>
          <w:rFonts w:ascii="Garamond" w:hAnsi="Garamond"/>
          <w:color w:val="181818"/>
          <w:spacing w:val="40"/>
          <w:sz w:val="24"/>
          <w:szCs w:val="24"/>
        </w:rPr>
        <w:t xml:space="preserve"> </w:t>
      </w:r>
      <w:r w:rsidRPr="007040D0">
        <w:rPr>
          <w:rFonts w:ascii="Garamond" w:hAnsi="Garamond"/>
          <w:color w:val="181818"/>
          <w:sz w:val="24"/>
          <w:szCs w:val="24"/>
        </w:rPr>
        <w:t>enfermeiros,</w:t>
      </w:r>
      <w:r w:rsidRPr="007040D0">
        <w:rPr>
          <w:rFonts w:ascii="Garamond" w:hAnsi="Garamond"/>
          <w:color w:val="181818"/>
          <w:spacing w:val="40"/>
          <w:sz w:val="24"/>
          <w:szCs w:val="24"/>
        </w:rPr>
        <w:t xml:space="preserve"> </w:t>
      </w:r>
      <w:r w:rsidR="007040D0">
        <w:rPr>
          <w:rFonts w:ascii="Garamond" w:hAnsi="Garamond"/>
          <w:color w:val="181818"/>
          <w:sz w:val="24"/>
          <w:szCs w:val="24"/>
        </w:rPr>
        <w:t>té</w:t>
      </w:r>
      <w:r w:rsidRPr="007040D0">
        <w:rPr>
          <w:rFonts w:ascii="Garamond" w:hAnsi="Garamond"/>
          <w:color w:val="181818"/>
          <w:sz w:val="24"/>
          <w:szCs w:val="24"/>
        </w:rPr>
        <w:t>cnicos</w:t>
      </w:r>
      <w:r w:rsidRPr="007040D0">
        <w:rPr>
          <w:rFonts w:ascii="Garamond" w:hAnsi="Garamond"/>
          <w:color w:val="181818"/>
          <w:spacing w:val="40"/>
          <w:sz w:val="24"/>
          <w:szCs w:val="24"/>
        </w:rPr>
        <w:t xml:space="preserve"> </w:t>
      </w:r>
      <w:r w:rsidRPr="007040D0">
        <w:rPr>
          <w:rFonts w:ascii="Garamond" w:hAnsi="Garamond"/>
          <w:color w:val="181818"/>
          <w:sz w:val="24"/>
          <w:szCs w:val="24"/>
        </w:rPr>
        <w:t>de</w:t>
      </w:r>
      <w:r w:rsidRPr="007040D0">
        <w:rPr>
          <w:rFonts w:ascii="Garamond" w:hAnsi="Garamond"/>
          <w:color w:val="181818"/>
          <w:spacing w:val="40"/>
          <w:sz w:val="24"/>
          <w:szCs w:val="24"/>
        </w:rPr>
        <w:t xml:space="preserve"> </w:t>
      </w:r>
      <w:r w:rsidRPr="007040D0">
        <w:rPr>
          <w:rFonts w:ascii="Garamond" w:hAnsi="Garamond"/>
          <w:color w:val="181818"/>
          <w:sz w:val="24"/>
          <w:szCs w:val="24"/>
        </w:rPr>
        <w:t>enfermagem,</w:t>
      </w:r>
      <w:r w:rsidRPr="007040D0">
        <w:rPr>
          <w:rFonts w:ascii="Garamond" w:hAnsi="Garamond"/>
          <w:color w:val="181818"/>
          <w:spacing w:val="40"/>
          <w:sz w:val="24"/>
          <w:szCs w:val="24"/>
        </w:rPr>
        <w:t xml:space="preserve"> </w:t>
      </w:r>
      <w:r w:rsidRPr="007040D0">
        <w:rPr>
          <w:rFonts w:ascii="Garamond" w:hAnsi="Garamond"/>
          <w:color w:val="181818"/>
          <w:sz w:val="24"/>
          <w:szCs w:val="24"/>
        </w:rPr>
        <w:t>auxiliares</w:t>
      </w:r>
      <w:r w:rsidRPr="007040D0">
        <w:rPr>
          <w:rFonts w:ascii="Garamond" w:hAnsi="Garamond"/>
          <w:color w:val="181818"/>
          <w:spacing w:val="40"/>
          <w:sz w:val="24"/>
          <w:szCs w:val="24"/>
        </w:rPr>
        <w:t xml:space="preserve"> </w:t>
      </w:r>
      <w:r w:rsidRPr="007040D0">
        <w:rPr>
          <w:rFonts w:ascii="Garamond" w:hAnsi="Garamond"/>
          <w:color w:val="181818"/>
          <w:sz w:val="24"/>
          <w:szCs w:val="24"/>
        </w:rPr>
        <w:t>de</w:t>
      </w:r>
      <w:r w:rsidRPr="007040D0">
        <w:rPr>
          <w:rFonts w:ascii="Garamond" w:hAnsi="Garamond"/>
          <w:color w:val="181818"/>
          <w:spacing w:val="40"/>
          <w:sz w:val="24"/>
          <w:szCs w:val="24"/>
        </w:rPr>
        <w:t xml:space="preserve"> </w:t>
      </w:r>
      <w:r w:rsidRPr="007040D0">
        <w:rPr>
          <w:rFonts w:ascii="Garamond" w:hAnsi="Garamond"/>
          <w:color w:val="181818"/>
          <w:sz w:val="24"/>
          <w:szCs w:val="24"/>
        </w:rPr>
        <w:t>enfermagem</w:t>
      </w:r>
      <w:r w:rsidRPr="007040D0">
        <w:rPr>
          <w:rFonts w:ascii="Garamond" w:hAnsi="Garamond"/>
          <w:color w:val="181818"/>
          <w:spacing w:val="40"/>
          <w:sz w:val="24"/>
          <w:szCs w:val="24"/>
        </w:rPr>
        <w:t xml:space="preserve"> </w:t>
      </w:r>
      <w:r w:rsidRPr="007040D0">
        <w:rPr>
          <w:rFonts w:ascii="Garamond" w:hAnsi="Garamond"/>
          <w:color w:val="181818"/>
          <w:sz w:val="24"/>
          <w:szCs w:val="24"/>
        </w:rPr>
        <w:t>e</w:t>
      </w:r>
      <w:r w:rsidRPr="007040D0">
        <w:rPr>
          <w:rFonts w:ascii="Garamond" w:hAnsi="Garamond"/>
          <w:color w:val="181818"/>
          <w:spacing w:val="80"/>
          <w:sz w:val="24"/>
          <w:szCs w:val="24"/>
        </w:rPr>
        <w:t xml:space="preserve"> </w:t>
      </w:r>
      <w:r w:rsidRPr="007040D0">
        <w:rPr>
          <w:rFonts w:ascii="Garamond" w:hAnsi="Garamond"/>
          <w:color w:val="181818"/>
          <w:sz w:val="24"/>
          <w:szCs w:val="24"/>
        </w:rPr>
        <w:t>parteiras,</w:t>
      </w:r>
      <w:r w:rsidRPr="007040D0">
        <w:rPr>
          <w:rFonts w:ascii="Garamond" w:hAnsi="Garamond"/>
          <w:color w:val="181818"/>
          <w:spacing w:val="40"/>
          <w:sz w:val="24"/>
          <w:szCs w:val="24"/>
        </w:rPr>
        <w:t xml:space="preserve"> </w:t>
      </w:r>
      <w:r w:rsidRPr="007040D0">
        <w:rPr>
          <w:rFonts w:ascii="Garamond" w:hAnsi="Garamond"/>
          <w:color w:val="181818"/>
          <w:sz w:val="24"/>
          <w:szCs w:val="24"/>
        </w:rPr>
        <w:t>valores</w:t>
      </w:r>
      <w:r w:rsidRPr="007040D0">
        <w:rPr>
          <w:rFonts w:ascii="Garamond" w:hAnsi="Garamond"/>
          <w:color w:val="181818"/>
          <w:spacing w:val="40"/>
          <w:sz w:val="24"/>
          <w:szCs w:val="24"/>
        </w:rPr>
        <w:t xml:space="preserve"> </w:t>
      </w:r>
      <w:r w:rsidRPr="007040D0">
        <w:rPr>
          <w:rFonts w:ascii="Garamond" w:hAnsi="Garamond"/>
          <w:color w:val="181818"/>
          <w:sz w:val="24"/>
          <w:szCs w:val="24"/>
        </w:rPr>
        <w:t>recebidos</w:t>
      </w:r>
      <w:r w:rsidRPr="007040D0">
        <w:rPr>
          <w:rFonts w:ascii="Garamond" w:hAnsi="Garamond"/>
          <w:color w:val="181818"/>
          <w:spacing w:val="40"/>
          <w:sz w:val="24"/>
          <w:szCs w:val="24"/>
        </w:rPr>
        <w:t xml:space="preserve"> </w:t>
      </w:r>
      <w:r w:rsidRPr="007040D0">
        <w:rPr>
          <w:rFonts w:ascii="Garamond" w:hAnsi="Garamond"/>
          <w:color w:val="181818"/>
          <w:sz w:val="24"/>
          <w:szCs w:val="24"/>
        </w:rPr>
        <w:t>da</w:t>
      </w:r>
      <w:r w:rsidRPr="007040D0">
        <w:rPr>
          <w:rFonts w:ascii="Garamond" w:hAnsi="Garamond"/>
          <w:color w:val="181818"/>
          <w:spacing w:val="40"/>
          <w:sz w:val="24"/>
          <w:szCs w:val="24"/>
        </w:rPr>
        <w:t xml:space="preserve"> </w:t>
      </w:r>
      <w:r w:rsidR="007040D0">
        <w:rPr>
          <w:rFonts w:ascii="Garamond" w:hAnsi="Garamond"/>
          <w:color w:val="181818"/>
          <w:sz w:val="24"/>
          <w:szCs w:val="24"/>
        </w:rPr>
        <w:t>Uniã</w:t>
      </w:r>
      <w:r w:rsidRPr="007040D0">
        <w:rPr>
          <w:rFonts w:ascii="Garamond" w:hAnsi="Garamond"/>
          <w:color w:val="181818"/>
          <w:sz w:val="24"/>
          <w:szCs w:val="24"/>
        </w:rPr>
        <w:t>o,</w:t>
      </w:r>
      <w:r w:rsidRPr="007040D0">
        <w:rPr>
          <w:rFonts w:ascii="Garamond" w:hAnsi="Garamond"/>
          <w:color w:val="181818"/>
          <w:spacing w:val="40"/>
          <w:sz w:val="24"/>
          <w:szCs w:val="24"/>
        </w:rPr>
        <w:t xml:space="preserve"> </w:t>
      </w:r>
      <w:r w:rsidR="007040D0">
        <w:rPr>
          <w:rFonts w:ascii="Garamond" w:hAnsi="Garamond"/>
          <w:color w:val="181818"/>
          <w:sz w:val="24"/>
          <w:szCs w:val="24"/>
        </w:rPr>
        <w:t>atravé</w:t>
      </w:r>
      <w:r w:rsidRPr="007040D0">
        <w:rPr>
          <w:rFonts w:ascii="Garamond" w:hAnsi="Garamond"/>
          <w:color w:val="181818"/>
          <w:sz w:val="24"/>
          <w:szCs w:val="24"/>
        </w:rPr>
        <w:t>s</w:t>
      </w:r>
      <w:r w:rsidRPr="007040D0">
        <w:rPr>
          <w:rFonts w:ascii="Garamond" w:hAnsi="Garamond"/>
          <w:color w:val="181818"/>
          <w:spacing w:val="40"/>
          <w:sz w:val="24"/>
          <w:szCs w:val="24"/>
        </w:rPr>
        <w:t xml:space="preserve"> </w:t>
      </w:r>
      <w:r w:rsidRPr="007040D0">
        <w:rPr>
          <w:rFonts w:ascii="Garamond" w:hAnsi="Garamond"/>
          <w:color w:val="181818"/>
          <w:sz w:val="24"/>
          <w:szCs w:val="24"/>
        </w:rPr>
        <w:t>do</w:t>
      </w:r>
      <w:r w:rsidRPr="007040D0">
        <w:rPr>
          <w:rFonts w:ascii="Garamond" w:hAnsi="Garamond"/>
          <w:color w:val="181818"/>
          <w:spacing w:val="40"/>
          <w:sz w:val="24"/>
          <w:szCs w:val="24"/>
        </w:rPr>
        <w:t xml:space="preserve"> </w:t>
      </w:r>
      <w:r w:rsidRPr="007040D0">
        <w:rPr>
          <w:rFonts w:ascii="Garamond" w:hAnsi="Garamond"/>
          <w:color w:val="181818"/>
          <w:sz w:val="24"/>
          <w:szCs w:val="24"/>
        </w:rPr>
        <w:t>Fundo</w:t>
      </w:r>
      <w:r w:rsidRPr="007040D0">
        <w:rPr>
          <w:rFonts w:ascii="Garamond" w:hAnsi="Garamond"/>
          <w:color w:val="181818"/>
          <w:spacing w:val="40"/>
          <w:sz w:val="24"/>
          <w:szCs w:val="24"/>
        </w:rPr>
        <w:t xml:space="preserve"> </w:t>
      </w:r>
      <w:r w:rsidRPr="007040D0">
        <w:rPr>
          <w:rFonts w:ascii="Garamond" w:hAnsi="Garamond"/>
          <w:color w:val="181818"/>
          <w:sz w:val="24"/>
          <w:szCs w:val="24"/>
        </w:rPr>
        <w:t>Municipal</w:t>
      </w:r>
      <w:r w:rsidRPr="007040D0">
        <w:rPr>
          <w:rFonts w:ascii="Garamond" w:hAnsi="Garamond"/>
          <w:color w:val="181818"/>
          <w:spacing w:val="40"/>
          <w:sz w:val="24"/>
          <w:szCs w:val="24"/>
        </w:rPr>
        <w:t xml:space="preserve"> </w:t>
      </w:r>
      <w:r w:rsidRPr="007040D0">
        <w:rPr>
          <w:rFonts w:ascii="Garamond" w:hAnsi="Garamond"/>
          <w:color w:val="181818"/>
          <w:sz w:val="24"/>
          <w:szCs w:val="24"/>
        </w:rPr>
        <w:t>de</w:t>
      </w:r>
      <w:r w:rsidR="00EA11C0" w:rsidRPr="007040D0">
        <w:rPr>
          <w:rFonts w:ascii="Garamond" w:hAnsi="Garamond"/>
          <w:color w:val="181818"/>
          <w:spacing w:val="40"/>
          <w:sz w:val="24"/>
          <w:szCs w:val="24"/>
        </w:rPr>
        <w:t xml:space="preserve"> Saúde</w:t>
      </w:r>
      <w:r w:rsidRPr="007040D0">
        <w:rPr>
          <w:rFonts w:ascii="Garamond" w:hAnsi="Garamond"/>
          <w:color w:val="181818"/>
          <w:sz w:val="24"/>
          <w:szCs w:val="24"/>
        </w:rPr>
        <w:t>, destinados</w:t>
      </w:r>
      <w:r w:rsidRPr="007040D0">
        <w:rPr>
          <w:rFonts w:ascii="Garamond" w:hAnsi="Garamond"/>
          <w:color w:val="181818"/>
          <w:spacing w:val="40"/>
          <w:sz w:val="24"/>
          <w:szCs w:val="24"/>
        </w:rPr>
        <w:t xml:space="preserve"> </w:t>
      </w:r>
      <w:r w:rsidRPr="007040D0">
        <w:rPr>
          <w:rFonts w:ascii="Garamond" w:hAnsi="Garamond"/>
          <w:color w:val="181818"/>
          <w:sz w:val="24"/>
          <w:szCs w:val="24"/>
        </w:rPr>
        <w:t>ao</w:t>
      </w:r>
      <w:r w:rsidRPr="007040D0">
        <w:rPr>
          <w:rFonts w:ascii="Garamond" w:hAnsi="Garamond"/>
          <w:color w:val="181818"/>
          <w:spacing w:val="40"/>
          <w:sz w:val="24"/>
          <w:szCs w:val="24"/>
        </w:rPr>
        <w:t xml:space="preserve"> </w:t>
      </w:r>
      <w:r w:rsidRPr="007040D0">
        <w:rPr>
          <w:rFonts w:ascii="Garamond" w:hAnsi="Garamond"/>
          <w:color w:val="181818"/>
          <w:sz w:val="24"/>
          <w:szCs w:val="24"/>
        </w:rPr>
        <w:t>cumprimento</w:t>
      </w:r>
      <w:r w:rsidRPr="007040D0">
        <w:rPr>
          <w:rFonts w:ascii="Garamond" w:hAnsi="Garamond"/>
          <w:color w:val="181818"/>
          <w:spacing w:val="40"/>
          <w:sz w:val="24"/>
          <w:szCs w:val="24"/>
        </w:rPr>
        <w:t xml:space="preserve"> </w:t>
      </w:r>
      <w:r w:rsidRPr="007040D0">
        <w:rPr>
          <w:rFonts w:ascii="Garamond" w:hAnsi="Garamond"/>
          <w:color w:val="181818"/>
          <w:sz w:val="24"/>
          <w:szCs w:val="24"/>
        </w:rPr>
        <w:t>da</w:t>
      </w:r>
      <w:r w:rsidRPr="007040D0">
        <w:rPr>
          <w:rFonts w:ascii="Garamond" w:hAnsi="Garamond"/>
          <w:color w:val="181818"/>
          <w:spacing w:val="40"/>
          <w:sz w:val="24"/>
          <w:szCs w:val="24"/>
        </w:rPr>
        <w:t xml:space="preserve"> </w:t>
      </w:r>
      <w:r w:rsidR="007040D0">
        <w:rPr>
          <w:rFonts w:ascii="Garamond" w:hAnsi="Garamond"/>
          <w:color w:val="181818"/>
          <w:sz w:val="24"/>
          <w:szCs w:val="24"/>
        </w:rPr>
        <w:t>assistê</w:t>
      </w:r>
      <w:r w:rsidRPr="007040D0">
        <w:rPr>
          <w:rFonts w:ascii="Garamond" w:hAnsi="Garamond"/>
          <w:color w:val="181818"/>
          <w:sz w:val="24"/>
          <w:szCs w:val="24"/>
        </w:rPr>
        <w:t>ncia</w:t>
      </w:r>
      <w:r w:rsidRPr="007040D0">
        <w:rPr>
          <w:rFonts w:ascii="Garamond" w:hAnsi="Garamond"/>
          <w:color w:val="181818"/>
          <w:spacing w:val="40"/>
          <w:sz w:val="24"/>
          <w:szCs w:val="24"/>
        </w:rPr>
        <w:t xml:space="preserve"> </w:t>
      </w:r>
      <w:r w:rsidRPr="007040D0">
        <w:rPr>
          <w:rFonts w:ascii="Garamond" w:hAnsi="Garamond"/>
          <w:color w:val="181818"/>
          <w:sz w:val="24"/>
          <w:szCs w:val="24"/>
        </w:rPr>
        <w:t>financeira</w:t>
      </w:r>
      <w:r w:rsidRPr="007040D0">
        <w:rPr>
          <w:rFonts w:ascii="Garamond" w:hAnsi="Garamond"/>
          <w:color w:val="181818"/>
          <w:spacing w:val="40"/>
          <w:sz w:val="24"/>
          <w:szCs w:val="24"/>
        </w:rPr>
        <w:t xml:space="preserve"> </w:t>
      </w:r>
      <w:r w:rsidRPr="007040D0">
        <w:rPr>
          <w:rFonts w:ascii="Garamond" w:hAnsi="Garamond"/>
          <w:color w:val="181818"/>
          <w:sz w:val="24"/>
          <w:szCs w:val="24"/>
        </w:rPr>
        <w:t>complementar</w:t>
      </w:r>
      <w:r w:rsidRPr="007040D0">
        <w:rPr>
          <w:rFonts w:ascii="Garamond" w:hAnsi="Garamond"/>
          <w:color w:val="181818"/>
          <w:spacing w:val="40"/>
          <w:sz w:val="24"/>
          <w:szCs w:val="24"/>
        </w:rPr>
        <w:t xml:space="preserve"> </w:t>
      </w:r>
      <w:r w:rsidRPr="007040D0">
        <w:rPr>
          <w:rFonts w:ascii="Garamond" w:hAnsi="Garamond"/>
          <w:color w:val="181818"/>
          <w:sz w:val="24"/>
          <w:szCs w:val="24"/>
        </w:rPr>
        <w:t>da</w:t>
      </w:r>
      <w:r w:rsidRPr="007040D0">
        <w:rPr>
          <w:rFonts w:ascii="Garamond" w:hAnsi="Garamond"/>
          <w:color w:val="181818"/>
          <w:spacing w:val="40"/>
          <w:sz w:val="24"/>
          <w:szCs w:val="24"/>
        </w:rPr>
        <w:t xml:space="preserve"> </w:t>
      </w:r>
      <w:r w:rsidR="007040D0">
        <w:rPr>
          <w:rFonts w:ascii="Garamond" w:hAnsi="Garamond"/>
          <w:color w:val="181818"/>
          <w:sz w:val="24"/>
          <w:szCs w:val="24"/>
        </w:rPr>
        <w:t>Uniã</w:t>
      </w:r>
      <w:r w:rsidRPr="007040D0">
        <w:rPr>
          <w:rFonts w:ascii="Garamond" w:hAnsi="Garamond"/>
          <w:color w:val="181818"/>
          <w:sz w:val="24"/>
          <w:szCs w:val="24"/>
        </w:rPr>
        <w:t>o</w:t>
      </w:r>
      <w:r w:rsidRPr="007040D0">
        <w:rPr>
          <w:rFonts w:ascii="Garamond" w:hAnsi="Garamond"/>
          <w:color w:val="181818"/>
          <w:spacing w:val="40"/>
          <w:sz w:val="24"/>
          <w:szCs w:val="24"/>
        </w:rPr>
        <w:t xml:space="preserve"> </w:t>
      </w:r>
      <w:r w:rsidRPr="007040D0">
        <w:rPr>
          <w:rFonts w:ascii="Garamond" w:hAnsi="Garamond"/>
          <w:color w:val="181818"/>
          <w:sz w:val="24"/>
          <w:szCs w:val="24"/>
        </w:rPr>
        <w:t>de</w:t>
      </w:r>
      <w:r w:rsidRPr="007040D0">
        <w:rPr>
          <w:rFonts w:ascii="Garamond" w:hAnsi="Garamond"/>
          <w:color w:val="181818"/>
          <w:spacing w:val="40"/>
          <w:sz w:val="24"/>
          <w:szCs w:val="24"/>
        </w:rPr>
        <w:t xml:space="preserve"> </w:t>
      </w:r>
      <w:r w:rsidRPr="007040D0">
        <w:rPr>
          <w:rFonts w:ascii="Garamond" w:hAnsi="Garamond"/>
          <w:color w:val="181818"/>
          <w:sz w:val="24"/>
          <w:szCs w:val="24"/>
        </w:rPr>
        <w:t>que trata a Emenda Constitucional 127 de 22 de dezembro de 2022</w:t>
      </w:r>
      <w:r w:rsidRPr="007040D0">
        <w:rPr>
          <w:rFonts w:ascii="Garamond" w:hAnsi="Garamond"/>
          <w:color w:val="464646"/>
          <w:sz w:val="24"/>
          <w:szCs w:val="24"/>
        </w:rPr>
        <w:t xml:space="preserve">, </w:t>
      </w:r>
      <w:r w:rsidRPr="007040D0">
        <w:rPr>
          <w:rFonts w:ascii="Garamond" w:hAnsi="Garamond"/>
          <w:color w:val="181818"/>
          <w:sz w:val="24"/>
          <w:szCs w:val="24"/>
        </w:rPr>
        <w:t>decisao do STF no Segundo</w:t>
      </w:r>
      <w:r w:rsidRPr="007040D0">
        <w:rPr>
          <w:rFonts w:ascii="Garamond" w:hAnsi="Garamond"/>
          <w:color w:val="181818"/>
          <w:spacing w:val="31"/>
          <w:sz w:val="24"/>
          <w:szCs w:val="24"/>
        </w:rPr>
        <w:t xml:space="preserve"> </w:t>
      </w:r>
      <w:r w:rsidRPr="007040D0">
        <w:rPr>
          <w:rFonts w:ascii="Garamond" w:hAnsi="Garamond"/>
          <w:color w:val="181818"/>
          <w:sz w:val="24"/>
          <w:szCs w:val="24"/>
        </w:rPr>
        <w:t>Referenda</w:t>
      </w:r>
      <w:r w:rsidRPr="007040D0">
        <w:rPr>
          <w:rFonts w:ascii="Garamond" w:hAnsi="Garamond"/>
          <w:color w:val="181818"/>
          <w:spacing w:val="40"/>
          <w:sz w:val="24"/>
          <w:szCs w:val="24"/>
        </w:rPr>
        <w:t xml:space="preserve"> </w:t>
      </w:r>
      <w:r w:rsidRPr="007040D0">
        <w:rPr>
          <w:rFonts w:ascii="Garamond" w:hAnsi="Garamond"/>
          <w:color w:val="181818"/>
          <w:sz w:val="24"/>
          <w:szCs w:val="24"/>
        </w:rPr>
        <w:t>na</w:t>
      </w:r>
      <w:r w:rsidRPr="007040D0">
        <w:rPr>
          <w:rFonts w:ascii="Garamond" w:hAnsi="Garamond"/>
          <w:color w:val="181818"/>
          <w:spacing w:val="32"/>
          <w:sz w:val="24"/>
          <w:szCs w:val="24"/>
        </w:rPr>
        <w:t xml:space="preserve"> </w:t>
      </w:r>
      <w:r w:rsidRPr="007040D0">
        <w:rPr>
          <w:rFonts w:ascii="Garamond" w:hAnsi="Garamond"/>
          <w:color w:val="181818"/>
          <w:sz w:val="24"/>
          <w:szCs w:val="24"/>
        </w:rPr>
        <w:t>Medida</w:t>
      </w:r>
      <w:r w:rsidRPr="007040D0">
        <w:rPr>
          <w:rFonts w:ascii="Garamond" w:hAnsi="Garamond"/>
          <w:color w:val="181818"/>
          <w:spacing w:val="27"/>
          <w:sz w:val="24"/>
          <w:szCs w:val="24"/>
        </w:rPr>
        <w:t xml:space="preserve"> </w:t>
      </w:r>
      <w:r w:rsidRPr="007040D0">
        <w:rPr>
          <w:rFonts w:ascii="Garamond" w:hAnsi="Garamond"/>
          <w:color w:val="181818"/>
          <w:sz w:val="24"/>
          <w:szCs w:val="24"/>
        </w:rPr>
        <w:t>Cautelar</w:t>
      </w:r>
      <w:r w:rsidRPr="007040D0">
        <w:rPr>
          <w:rFonts w:ascii="Garamond" w:hAnsi="Garamond"/>
          <w:color w:val="181818"/>
          <w:spacing w:val="39"/>
          <w:sz w:val="24"/>
          <w:szCs w:val="24"/>
        </w:rPr>
        <w:t xml:space="preserve"> </w:t>
      </w:r>
      <w:r w:rsidRPr="007040D0">
        <w:rPr>
          <w:rFonts w:ascii="Garamond" w:hAnsi="Garamond"/>
          <w:color w:val="181818"/>
          <w:sz w:val="24"/>
          <w:szCs w:val="24"/>
        </w:rPr>
        <w:t>na</w:t>
      </w:r>
      <w:r w:rsidRPr="007040D0">
        <w:rPr>
          <w:rFonts w:ascii="Garamond" w:hAnsi="Garamond"/>
          <w:color w:val="181818"/>
          <w:spacing w:val="23"/>
          <w:sz w:val="24"/>
          <w:szCs w:val="24"/>
        </w:rPr>
        <w:t xml:space="preserve"> </w:t>
      </w:r>
      <w:r w:rsidRPr="007040D0">
        <w:rPr>
          <w:rFonts w:ascii="Garamond" w:hAnsi="Garamond"/>
          <w:color w:val="181818"/>
          <w:sz w:val="24"/>
          <w:szCs w:val="24"/>
        </w:rPr>
        <w:t>ADI</w:t>
      </w:r>
      <w:r w:rsidRPr="007040D0">
        <w:rPr>
          <w:rFonts w:ascii="Garamond" w:hAnsi="Garamond"/>
          <w:color w:val="181818"/>
          <w:spacing w:val="28"/>
          <w:sz w:val="24"/>
          <w:szCs w:val="24"/>
        </w:rPr>
        <w:t xml:space="preserve"> </w:t>
      </w:r>
      <w:r w:rsidRPr="007040D0">
        <w:rPr>
          <w:rFonts w:ascii="Garamond" w:hAnsi="Garamond"/>
          <w:color w:val="181818"/>
          <w:sz w:val="24"/>
          <w:szCs w:val="24"/>
        </w:rPr>
        <w:t>7222 ea</w:t>
      </w:r>
      <w:r w:rsidRPr="007040D0">
        <w:rPr>
          <w:rFonts w:ascii="Garamond" w:hAnsi="Garamond"/>
          <w:color w:val="181818"/>
          <w:spacing w:val="80"/>
          <w:sz w:val="24"/>
          <w:szCs w:val="24"/>
        </w:rPr>
        <w:t xml:space="preserve"> </w:t>
      </w:r>
      <w:r w:rsidRPr="007040D0">
        <w:rPr>
          <w:rFonts w:ascii="Garamond" w:hAnsi="Garamond"/>
          <w:color w:val="181818"/>
          <w:sz w:val="24"/>
          <w:szCs w:val="24"/>
        </w:rPr>
        <w:t>portaria</w:t>
      </w:r>
      <w:r w:rsidRPr="007040D0">
        <w:rPr>
          <w:rFonts w:ascii="Garamond" w:hAnsi="Garamond"/>
          <w:color w:val="181818"/>
          <w:spacing w:val="33"/>
          <w:sz w:val="24"/>
          <w:szCs w:val="24"/>
        </w:rPr>
        <w:t xml:space="preserve"> </w:t>
      </w:r>
      <w:r w:rsidRPr="007040D0">
        <w:rPr>
          <w:rFonts w:ascii="Garamond" w:hAnsi="Garamond"/>
          <w:color w:val="181818"/>
          <w:sz w:val="24"/>
          <w:szCs w:val="24"/>
        </w:rPr>
        <w:t>GM</w:t>
      </w:r>
      <w:r w:rsidRPr="007040D0">
        <w:rPr>
          <w:rFonts w:ascii="Garamond" w:hAnsi="Garamond"/>
          <w:color w:val="464646"/>
          <w:sz w:val="24"/>
          <w:szCs w:val="24"/>
        </w:rPr>
        <w:t>/</w:t>
      </w:r>
      <w:r w:rsidRPr="007040D0">
        <w:rPr>
          <w:rFonts w:ascii="Garamond" w:hAnsi="Garamond"/>
          <w:color w:val="181818"/>
          <w:sz w:val="24"/>
          <w:szCs w:val="24"/>
        </w:rPr>
        <w:t>MS 1.135</w:t>
      </w:r>
      <w:r w:rsidRPr="007040D0">
        <w:rPr>
          <w:rFonts w:ascii="Garamond" w:hAnsi="Garamond"/>
          <w:color w:val="181818"/>
          <w:spacing w:val="21"/>
          <w:sz w:val="24"/>
          <w:szCs w:val="24"/>
        </w:rPr>
        <w:t xml:space="preserve"> </w:t>
      </w:r>
      <w:r w:rsidRPr="007040D0">
        <w:rPr>
          <w:rFonts w:ascii="Garamond" w:hAnsi="Garamond"/>
          <w:color w:val="181818"/>
          <w:sz w:val="24"/>
          <w:szCs w:val="24"/>
        </w:rPr>
        <w:t>de 16 de agosto</w:t>
      </w:r>
      <w:r w:rsidRPr="007040D0">
        <w:rPr>
          <w:rFonts w:ascii="Garamond" w:hAnsi="Garamond"/>
          <w:color w:val="181818"/>
          <w:spacing w:val="40"/>
          <w:sz w:val="24"/>
          <w:szCs w:val="24"/>
        </w:rPr>
        <w:t xml:space="preserve"> </w:t>
      </w:r>
      <w:r w:rsidRPr="007040D0">
        <w:rPr>
          <w:rFonts w:ascii="Garamond" w:hAnsi="Garamond"/>
          <w:color w:val="181818"/>
          <w:sz w:val="24"/>
          <w:szCs w:val="24"/>
        </w:rPr>
        <w:t>de 2023 ou outra que vier a substitui-la.</w:t>
      </w:r>
    </w:p>
    <w:p w:rsidR="00AC5DDB" w:rsidRPr="007040D0" w:rsidRDefault="00AC5DDB" w:rsidP="00AC5DDB">
      <w:pPr>
        <w:pStyle w:val="Corpodetexto"/>
        <w:spacing w:before="132"/>
        <w:rPr>
          <w:rFonts w:ascii="Garamond" w:hAnsi="Garamond"/>
          <w:sz w:val="24"/>
          <w:szCs w:val="24"/>
        </w:rPr>
      </w:pPr>
    </w:p>
    <w:p w:rsidR="00AC5DDB" w:rsidRPr="007040D0" w:rsidRDefault="00AC5DDB" w:rsidP="00AC5DDB">
      <w:pPr>
        <w:pStyle w:val="Corpodetexto"/>
        <w:spacing w:before="1" w:line="374" w:lineRule="auto"/>
        <w:ind w:right="156"/>
        <w:jc w:val="both"/>
        <w:rPr>
          <w:rFonts w:ascii="Garamond" w:hAnsi="Garamond"/>
          <w:sz w:val="24"/>
          <w:szCs w:val="24"/>
        </w:rPr>
      </w:pPr>
      <w:r w:rsidRPr="007040D0">
        <w:rPr>
          <w:rFonts w:ascii="Garamond" w:hAnsi="Garamond"/>
          <w:b/>
          <w:color w:val="181818"/>
          <w:w w:val="105"/>
          <w:sz w:val="24"/>
          <w:szCs w:val="24"/>
        </w:rPr>
        <w:t xml:space="preserve">Art. 2° </w:t>
      </w:r>
      <w:r w:rsidRPr="007040D0">
        <w:rPr>
          <w:rFonts w:ascii="Garamond" w:hAnsi="Garamond"/>
          <w:color w:val="181818"/>
          <w:w w:val="105"/>
          <w:sz w:val="24"/>
          <w:szCs w:val="24"/>
        </w:rPr>
        <w:t xml:space="preserve">0 Municipio transferira valores a cada servidor, de </w:t>
      </w:r>
      <w:r w:rsidR="007040D0">
        <w:rPr>
          <w:rFonts w:ascii="Garamond" w:hAnsi="Garamond"/>
          <w:color w:val="181818"/>
          <w:w w:val="105"/>
          <w:sz w:val="24"/>
          <w:szCs w:val="24"/>
        </w:rPr>
        <w:t>acordo com o recebido do Ministério da Saú</w:t>
      </w:r>
      <w:r w:rsidRPr="007040D0">
        <w:rPr>
          <w:rFonts w:ascii="Garamond" w:hAnsi="Garamond"/>
          <w:color w:val="181818"/>
          <w:w w:val="105"/>
          <w:sz w:val="24"/>
          <w:szCs w:val="24"/>
        </w:rPr>
        <w:t xml:space="preserve">de e no limite destes e informado no InvestSUS </w:t>
      </w:r>
      <w:r w:rsidRPr="007040D0">
        <w:rPr>
          <w:rFonts w:ascii="Garamond" w:hAnsi="Garamond"/>
          <w:color w:val="181818"/>
          <w:spacing w:val="-2"/>
          <w:w w:val="105"/>
          <w:sz w:val="24"/>
          <w:szCs w:val="24"/>
          <w:u w:val="thick" w:color="181818"/>
        </w:rPr>
        <w:t>(</w:t>
      </w:r>
      <w:r w:rsidRPr="007040D0">
        <w:rPr>
          <w:rFonts w:ascii="Garamond" w:hAnsi="Garamond"/>
          <w:color w:val="363636"/>
          <w:spacing w:val="-2"/>
          <w:w w:val="105"/>
          <w:sz w:val="24"/>
          <w:szCs w:val="24"/>
          <w:u w:val="thick" w:color="181818"/>
        </w:rPr>
        <w:t>https:</w:t>
      </w:r>
      <w:r w:rsidRPr="007040D0">
        <w:rPr>
          <w:rFonts w:ascii="Garamond" w:hAnsi="Garamond"/>
          <w:color w:val="575757"/>
          <w:spacing w:val="-2"/>
          <w:w w:val="105"/>
          <w:sz w:val="24"/>
          <w:szCs w:val="24"/>
          <w:u w:val="thick" w:color="181818"/>
        </w:rPr>
        <w:t>/</w:t>
      </w:r>
      <w:r w:rsidRPr="007040D0">
        <w:rPr>
          <w:rFonts w:ascii="Garamond" w:hAnsi="Garamond"/>
          <w:color w:val="363636"/>
          <w:spacing w:val="-2"/>
          <w:w w:val="105"/>
          <w:sz w:val="24"/>
          <w:szCs w:val="24"/>
          <w:u w:val="thick" w:color="181818"/>
        </w:rPr>
        <w:t>/inve</w:t>
      </w:r>
      <w:r w:rsidRPr="007040D0">
        <w:rPr>
          <w:rFonts w:ascii="Garamond" w:hAnsi="Garamond"/>
          <w:color w:val="575757"/>
          <w:spacing w:val="-2"/>
          <w:w w:val="105"/>
          <w:sz w:val="24"/>
          <w:szCs w:val="24"/>
          <w:u w:val="thick" w:color="181818"/>
        </w:rPr>
        <w:t>s</w:t>
      </w:r>
      <w:r w:rsidRPr="007040D0">
        <w:rPr>
          <w:rFonts w:ascii="Garamond" w:hAnsi="Garamond"/>
          <w:color w:val="363636"/>
          <w:spacing w:val="-2"/>
          <w:w w:val="105"/>
          <w:sz w:val="24"/>
          <w:szCs w:val="24"/>
          <w:u w:val="thick" w:color="181818"/>
        </w:rPr>
        <w:t>ts</w:t>
      </w:r>
      <w:r w:rsidRPr="007040D0">
        <w:rPr>
          <w:rFonts w:ascii="Garamond" w:hAnsi="Garamond"/>
          <w:color w:val="181818"/>
          <w:spacing w:val="-2"/>
          <w:w w:val="105"/>
          <w:sz w:val="24"/>
          <w:szCs w:val="24"/>
          <w:u w:val="thick" w:color="181818"/>
        </w:rPr>
        <w:t>u</w:t>
      </w:r>
      <w:r w:rsidRPr="007040D0">
        <w:rPr>
          <w:rFonts w:ascii="Garamond" w:hAnsi="Garamond"/>
          <w:color w:val="464646"/>
          <w:spacing w:val="-2"/>
          <w:w w:val="105"/>
          <w:sz w:val="24"/>
          <w:szCs w:val="24"/>
          <w:u w:val="thick" w:color="181818"/>
        </w:rPr>
        <w:t>s.sa</w:t>
      </w:r>
      <w:r w:rsidRPr="007040D0">
        <w:rPr>
          <w:rFonts w:ascii="Garamond" w:hAnsi="Garamond"/>
          <w:color w:val="181818"/>
          <w:spacing w:val="-2"/>
          <w:w w:val="105"/>
          <w:sz w:val="24"/>
          <w:szCs w:val="24"/>
          <w:u w:val="thick" w:color="181818"/>
        </w:rPr>
        <w:t>u</w:t>
      </w:r>
      <w:r w:rsidRPr="007040D0">
        <w:rPr>
          <w:rFonts w:ascii="Garamond" w:hAnsi="Garamond"/>
          <w:color w:val="363636"/>
          <w:spacing w:val="-2"/>
          <w:w w:val="105"/>
          <w:sz w:val="24"/>
          <w:szCs w:val="24"/>
          <w:u w:val="thick" w:color="181818"/>
        </w:rPr>
        <w:t>d</w:t>
      </w:r>
      <w:r w:rsidRPr="007040D0">
        <w:rPr>
          <w:rFonts w:ascii="Garamond" w:hAnsi="Garamond"/>
          <w:color w:val="575757"/>
          <w:spacing w:val="-2"/>
          <w:w w:val="105"/>
          <w:sz w:val="24"/>
          <w:szCs w:val="24"/>
          <w:u w:val="thick" w:color="181818"/>
        </w:rPr>
        <w:t>e.gov.h</w:t>
      </w:r>
      <w:r w:rsidRPr="007040D0">
        <w:rPr>
          <w:rFonts w:ascii="Garamond" w:hAnsi="Garamond"/>
          <w:color w:val="363636"/>
          <w:spacing w:val="-2"/>
          <w:w w:val="105"/>
          <w:sz w:val="24"/>
          <w:szCs w:val="24"/>
          <w:u w:val="thick" w:color="181818"/>
        </w:rPr>
        <w:t>r</w:t>
      </w:r>
      <w:r w:rsidRPr="007040D0">
        <w:rPr>
          <w:rFonts w:ascii="Garamond" w:hAnsi="Garamond"/>
          <w:color w:val="777777"/>
          <w:spacing w:val="-2"/>
          <w:w w:val="105"/>
          <w:sz w:val="24"/>
          <w:szCs w:val="24"/>
          <w:u w:val="thick" w:color="181818"/>
        </w:rPr>
        <w:t>/</w:t>
      </w:r>
      <w:r w:rsidRPr="007040D0">
        <w:rPr>
          <w:rFonts w:ascii="Garamond" w:hAnsi="Garamond"/>
          <w:color w:val="181818"/>
          <w:spacing w:val="-2"/>
          <w:w w:val="105"/>
          <w:sz w:val="24"/>
          <w:szCs w:val="24"/>
          <w:u w:val="thick" w:color="181818"/>
        </w:rPr>
        <w:t>)</w:t>
      </w:r>
      <w:r w:rsidRPr="007040D0">
        <w:rPr>
          <w:rFonts w:ascii="Garamond" w:hAnsi="Garamond"/>
          <w:color w:val="181818"/>
          <w:spacing w:val="-2"/>
          <w:w w:val="105"/>
          <w:sz w:val="24"/>
          <w:szCs w:val="24"/>
        </w:rPr>
        <w:t>.</w:t>
      </w:r>
    </w:p>
    <w:p w:rsidR="00AC5DDB" w:rsidRPr="007040D0" w:rsidRDefault="00AC5DDB" w:rsidP="00AC5DDB">
      <w:pPr>
        <w:pStyle w:val="Corpodetexto"/>
        <w:spacing w:before="128"/>
        <w:rPr>
          <w:rFonts w:ascii="Garamond" w:hAnsi="Garamond"/>
          <w:sz w:val="24"/>
          <w:szCs w:val="24"/>
        </w:rPr>
      </w:pPr>
    </w:p>
    <w:p w:rsidR="00AC5DDB" w:rsidRPr="007040D0" w:rsidRDefault="00AC5DDB" w:rsidP="00AC5DDB">
      <w:pPr>
        <w:pStyle w:val="Corpodetexto"/>
        <w:spacing w:line="369" w:lineRule="auto"/>
        <w:ind w:right="117"/>
        <w:jc w:val="both"/>
        <w:rPr>
          <w:rFonts w:ascii="Garamond" w:hAnsi="Garamond"/>
          <w:color w:val="181818"/>
          <w:w w:val="105"/>
          <w:sz w:val="24"/>
          <w:szCs w:val="24"/>
        </w:rPr>
      </w:pPr>
      <w:r w:rsidRPr="007040D0">
        <w:rPr>
          <w:rFonts w:ascii="Garamond" w:hAnsi="Garamond"/>
          <w:b/>
          <w:color w:val="181818"/>
          <w:w w:val="105"/>
          <w:sz w:val="24"/>
          <w:szCs w:val="24"/>
        </w:rPr>
        <w:t xml:space="preserve">Art. 3° </w:t>
      </w:r>
      <w:r w:rsidRPr="007040D0">
        <w:rPr>
          <w:rFonts w:ascii="Garamond" w:hAnsi="Garamond"/>
          <w:color w:val="181818"/>
          <w:w w:val="105"/>
          <w:sz w:val="24"/>
          <w:szCs w:val="24"/>
        </w:rPr>
        <w:t>Fica ainda autorizado o Poder Executivo, quando houver, a transferir para</w:t>
      </w:r>
      <w:r w:rsidR="00684EF5" w:rsidRPr="007040D0">
        <w:rPr>
          <w:rFonts w:ascii="Garamond" w:hAnsi="Garamond"/>
          <w:color w:val="181818"/>
          <w:w w:val="105"/>
          <w:sz w:val="24"/>
          <w:szCs w:val="24"/>
        </w:rPr>
        <w:t xml:space="preserve"> os prestadores de serviç</w:t>
      </w:r>
      <w:r w:rsidRPr="007040D0">
        <w:rPr>
          <w:rFonts w:ascii="Garamond" w:hAnsi="Garamond"/>
          <w:color w:val="181818"/>
          <w:w w:val="105"/>
          <w:sz w:val="24"/>
          <w:szCs w:val="24"/>
        </w:rPr>
        <w:t>os con</w:t>
      </w:r>
      <w:r w:rsidR="00EA11C0" w:rsidRPr="007040D0">
        <w:rPr>
          <w:rFonts w:ascii="Garamond" w:hAnsi="Garamond"/>
          <w:color w:val="181818"/>
          <w:w w:val="105"/>
          <w:sz w:val="24"/>
          <w:szCs w:val="24"/>
        </w:rPr>
        <w:t>tratualizados incluindo filantró</w:t>
      </w:r>
      <w:r w:rsidRPr="007040D0">
        <w:rPr>
          <w:rFonts w:ascii="Garamond" w:hAnsi="Garamond"/>
          <w:color w:val="181818"/>
          <w:w w:val="105"/>
          <w:sz w:val="24"/>
          <w:szCs w:val="24"/>
        </w:rPr>
        <w:t>picos, e entid</w:t>
      </w:r>
      <w:r w:rsidR="007040D0">
        <w:rPr>
          <w:rFonts w:ascii="Garamond" w:hAnsi="Garamond"/>
          <w:color w:val="181818"/>
          <w:w w:val="105"/>
          <w:sz w:val="24"/>
          <w:szCs w:val="24"/>
        </w:rPr>
        <w:t>ades privadas que atendam, no mí</w:t>
      </w:r>
      <w:r w:rsidRPr="007040D0">
        <w:rPr>
          <w:rFonts w:ascii="Garamond" w:hAnsi="Garamond"/>
          <w:color w:val="181818"/>
          <w:w w:val="105"/>
          <w:sz w:val="24"/>
          <w:szCs w:val="24"/>
        </w:rPr>
        <w:t>nim</w:t>
      </w:r>
      <w:r w:rsidR="00684EF5" w:rsidRPr="007040D0">
        <w:rPr>
          <w:rFonts w:ascii="Garamond" w:hAnsi="Garamond"/>
          <w:color w:val="181818"/>
          <w:w w:val="105"/>
          <w:sz w:val="24"/>
          <w:szCs w:val="24"/>
        </w:rPr>
        <w:t>o</w:t>
      </w:r>
      <w:r w:rsidRPr="007040D0">
        <w:rPr>
          <w:rFonts w:ascii="Garamond" w:hAnsi="Garamond"/>
          <w:color w:val="181818"/>
          <w:w w:val="105"/>
          <w:sz w:val="24"/>
          <w:szCs w:val="24"/>
        </w:rPr>
        <w:t>, 60% de seus pacientes pelo SUS</w:t>
      </w:r>
      <w:r w:rsidRPr="007040D0">
        <w:rPr>
          <w:rFonts w:ascii="Garamond" w:hAnsi="Garamond"/>
          <w:color w:val="464646"/>
          <w:w w:val="105"/>
          <w:sz w:val="24"/>
          <w:szCs w:val="24"/>
        </w:rPr>
        <w:t xml:space="preserve">, </w:t>
      </w:r>
      <w:r w:rsidRPr="007040D0">
        <w:rPr>
          <w:rFonts w:ascii="Garamond" w:hAnsi="Garamond"/>
          <w:color w:val="181818"/>
          <w:w w:val="105"/>
          <w:sz w:val="24"/>
          <w:szCs w:val="24"/>
        </w:rPr>
        <w:t xml:space="preserve">os montantes destinados </w:t>
      </w:r>
      <w:r w:rsidR="00684EF5" w:rsidRPr="007040D0">
        <w:rPr>
          <w:rFonts w:ascii="Garamond" w:hAnsi="Garamond"/>
          <w:color w:val="181818"/>
          <w:w w:val="105"/>
          <w:sz w:val="24"/>
          <w:szCs w:val="24"/>
        </w:rPr>
        <w:t>pela União para a complementaçã</w:t>
      </w:r>
      <w:r w:rsidR="007040D0">
        <w:rPr>
          <w:rFonts w:ascii="Garamond" w:hAnsi="Garamond"/>
          <w:color w:val="181818"/>
          <w:w w:val="105"/>
          <w:sz w:val="24"/>
          <w:szCs w:val="24"/>
        </w:rPr>
        <w:t>o dos salários</w:t>
      </w:r>
      <w:r w:rsidRPr="007040D0">
        <w:rPr>
          <w:rFonts w:ascii="Garamond" w:hAnsi="Garamond"/>
          <w:color w:val="181818"/>
          <w:w w:val="105"/>
          <w:sz w:val="24"/>
          <w:szCs w:val="24"/>
        </w:rPr>
        <w:t xml:space="preserve"> dos seus respectivos empregados.</w:t>
      </w:r>
    </w:p>
    <w:p w:rsidR="00AC5DDB" w:rsidRPr="007040D0" w:rsidRDefault="00AC5DDB" w:rsidP="00AC5DDB">
      <w:pPr>
        <w:pStyle w:val="Corpodetexto"/>
        <w:spacing w:line="369" w:lineRule="auto"/>
        <w:ind w:right="117"/>
        <w:jc w:val="both"/>
        <w:rPr>
          <w:rFonts w:ascii="Garamond" w:hAnsi="Garamond"/>
          <w:sz w:val="24"/>
          <w:szCs w:val="24"/>
        </w:rPr>
      </w:pPr>
    </w:p>
    <w:p w:rsidR="00AC5DDB" w:rsidRPr="007040D0" w:rsidRDefault="007040D0" w:rsidP="00EA11C0">
      <w:pPr>
        <w:pStyle w:val="Corpodetexto"/>
        <w:spacing w:before="6" w:line="379" w:lineRule="auto"/>
        <w:ind w:right="101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color w:val="181818"/>
          <w:w w:val="105"/>
          <w:sz w:val="24"/>
          <w:szCs w:val="24"/>
        </w:rPr>
        <w:t>Paragrafo ú</w:t>
      </w:r>
      <w:r w:rsidR="00AC5DDB" w:rsidRPr="007040D0">
        <w:rPr>
          <w:rFonts w:ascii="Garamond" w:hAnsi="Garamond"/>
          <w:b/>
          <w:color w:val="181818"/>
          <w:w w:val="105"/>
          <w:sz w:val="24"/>
          <w:szCs w:val="24"/>
        </w:rPr>
        <w:t xml:space="preserve">nico. </w:t>
      </w:r>
      <w:r w:rsidR="00AC5DDB" w:rsidRPr="007040D0">
        <w:rPr>
          <w:rFonts w:ascii="Garamond" w:hAnsi="Garamond"/>
          <w:color w:val="181818"/>
          <w:w w:val="105"/>
          <w:sz w:val="24"/>
          <w:szCs w:val="24"/>
        </w:rPr>
        <w:t>Os inst</w:t>
      </w:r>
      <w:r>
        <w:rPr>
          <w:rFonts w:ascii="Garamond" w:hAnsi="Garamond"/>
          <w:color w:val="181818"/>
          <w:w w:val="105"/>
          <w:sz w:val="24"/>
          <w:szCs w:val="24"/>
        </w:rPr>
        <w:t>rumentos firmados entre o Municí</w:t>
      </w:r>
      <w:r w:rsidR="00AC5DDB" w:rsidRPr="007040D0">
        <w:rPr>
          <w:rFonts w:ascii="Garamond" w:hAnsi="Garamond"/>
          <w:color w:val="181818"/>
          <w:w w:val="105"/>
          <w:sz w:val="24"/>
          <w:szCs w:val="24"/>
        </w:rPr>
        <w:t>pio e o prestador</w:t>
      </w:r>
      <w:r w:rsidR="00AC5DDB" w:rsidRPr="007040D0">
        <w:rPr>
          <w:rFonts w:ascii="Garamond" w:hAnsi="Garamond"/>
          <w:color w:val="181818"/>
          <w:spacing w:val="33"/>
          <w:w w:val="105"/>
          <w:sz w:val="24"/>
          <w:szCs w:val="24"/>
        </w:rPr>
        <w:t xml:space="preserve"> </w:t>
      </w:r>
      <w:r w:rsidR="00AC5DDB" w:rsidRPr="007040D0">
        <w:rPr>
          <w:rFonts w:ascii="Garamond" w:hAnsi="Garamond"/>
          <w:color w:val="181818"/>
          <w:w w:val="105"/>
          <w:sz w:val="24"/>
          <w:szCs w:val="24"/>
        </w:rPr>
        <w:t>de</w:t>
      </w:r>
      <w:r w:rsidR="00AC5DDB" w:rsidRPr="007040D0">
        <w:rPr>
          <w:rFonts w:ascii="Garamond" w:hAnsi="Garamond"/>
          <w:color w:val="181818"/>
          <w:spacing w:val="27"/>
          <w:w w:val="105"/>
          <w:sz w:val="24"/>
          <w:szCs w:val="24"/>
        </w:rPr>
        <w:t xml:space="preserve"> </w:t>
      </w:r>
      <w:r w:rsidR="00AC5DDB" w:rsidRPr="007040D0">
        <w:rPr>
          <w:rFonts w:ascii="Garamond" w:hAnsi="Garamond"/>
          <w:color w:val="181818"/>
          <w:w w:val="105"/>
          <w:sz w:val="24"/>
          <w:szCs w:val="24"/>
        </w:rPr>
        <w:t>serviço</w:t>
      </w:r>
      <w:r w:rsidR="00AC5DDB" w:rsidRPr="007040D0">
        <w:rPr>
          <w:rFonts w:ascii="Garamond" w:hAnsi="Garamond"/>
          <w:color w:val="181818"/>
          <w:spacing w:val="32"/>
          <w:w w:val="105"/>
          <w:sz w:val="24"/>
          <w:szCs w:val="24"/>
        </w:rPr>
        <w:t xml:space="preserve">  </w:t>
      </w:r>
      <w:r w:rsidR="00AC5DDB" w:rsidRPr="007040D0">
        <w:rPr>
          <w:rFonts w:ascii="Garamond" w:hAnsi="Garamond"/>
          <w:color w:val="181818"/>
          <w:w w:val="105"/>
          <w:sz w:val="24"/>
          <w:szCs w:val="24"/>
        </w:rPr>
        <w:t>contratualizado</w:t>
      </w:r>
      <w:r w:rsidR="00AC5DDB" w:rsidRPr="007040D0">
        <w:rPr>
          <w:rFonts w:ascii="Garamond" w:hAnsi="Garamond"/>
          <w:color w:val="181818"/>
          <w:spacing w:val="23"/>
          <w:w w:val="105"/>
          <w:sz w:val="24"/>
          <w:szCs w:val="24"/>
        </w:rPr>
        <w:t xml:space="preserve">  </w:t>
      </w:r>
      <w:r>
        <w:rPr>
          <w:rFonts w:ascii="Garamond" w:hAnsi="Garamond"/>
          <w:color w:val="181818"/>
          <w:w w:val="105"/>
          <w:sz w:val="24"/>
          <w:szCs w:val="24"/>
        </w:rPr>
        <w:t>deverão</w:t>
      </w:r>
      <w:r w:rsidR="00AC5DDB" w:rsidRPr="007040D0">
        <w:rPr>
          <w:rFonts w:ascii="Garamond" w:hAnsi="Garamond"/>
          <w:color w:val="181818"/>
          <w:spacing w:val="34"/>
          <w:w w:val="105"/>
          <w:sz w:val="24"/>
          <w:szCs w:val="24"/>
        </w:rPr>
        <w:t xml:space="preserve">  </w:t>
      </w:r>
      <w:r w:rsidR="00AC5DDB" w:rsidRPr="007040D0">
        <w:rPr>
          <w:rFonts w:ascii="Garamond" w:hAnsi="Garamond"/>
          <w:color w:val="181818"/>
          <w:w w:val="105"/>
          <w:sz w:val="24"/>
          <w:szCs w:val="24"/>
        </w:rPr>
        <w:t>ser</w:t>
      </w:r>
      <w:r w:rsidR="00AC5DDB" w:rsidRPr="007040D0">
        <w:rPr>
          <w:rFonts w:ascii="Garamond" w:hAnsi="Garamond"/>
          <w:color w:val="181818"/>
          <w:spacing w:val="27"/>
          <w:w w:val="105"/>
          <w:sz w:val="24"/>
          <w:szCs w:val="24"/>
        </w:rPr>
        <w:t xml:space="preserve">  </w:t>
      </w:r>
      <w:r w:rsidR="00AC5DDB" w:rsidRPr="007040D0">
        <w:rPr>
          <w:rFonts w:ascii="Garamond" w:hAnsi="Garamond"/>
          <w:color w:val="181818"/>
          <w:w w:val="105"/>
          <w:sz w:val="24"/>
          <w:szCs w:val="24"/>
        </w:rPr>
        <w:t>aditivados</w:t>
      </w:r>
      <w:r w:rsidR="00AC5DDB" w:rsidRPr="007040D0">
        <w:rPr>
          <w:rFonts w:ascii="Garamond" w:hAnsi="Garamond"/>
          <w:color w:val="181818"/>
          <w:spacing w:val="33"/>
          <w:w w:val="105"/>
          <w:sz w:val="24"/>
          <w:szCs w:val="24"/>
        </w:rPr>
        <w:t xml:space="preserve">  </w:t>
      </w:r>
      <w:r w:rsidR="00AC5DDB" w:rsidRPr="007040D0">
        <w:rPr>
          <w:rFonts w:ascii="Garamond" w:hAnsi="Garamond"/>
          <w:color w:val="181818"/>
          <w:w w:val="105"/>
          <w:sz w:val="24"/>
          <w:szCs w:val="24"/>
        </w:rPr>
        <w:t>acrescentando</w:t>
      </w:r>
      <w:r w:rsidR="00AC5DDB" w:rsidRPr="007040D0">
        <w:rPr>
          <w:rFonts w:ascii="Garamond" w:hAnsi="Garamond"/>
          <w:color w:val="181818"/>
          <w:spacing w:val="39"/>
          <w:w w:val="105"/>
          <w:sz w:val="24"/>
          <w:szCs w:val="24"/>
        </w:rPr>
        <w:t xml:space="preserve"> </w:t>
      </w:r>
      <w:r w:rsidR="00AC5DDB" w:rsidRPr="007040D0">
        <w:rPr>
          <w:rFonts w:ascii="Garamond" w:hAnsi="Garamond"/>
          <w:color w:val="181818"/>
          <w:spacing w:val="-10"/>
          <w:w w:val="105"/>
          <w:sz w:val="24"/>
          <w:szCs w:val="24"/>
        </w:rPr>
        <w:t>a</w:t>
      </w:r>
      <w:r w:rsidR="00AC5DDB" w:rsidRPr="007040D0">
        <w:rPr>
          <w:rFonts w:ascii="Garamond" w:hAnsi="Garamond"/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70F8DC94" wp14:editId="16331AA5">
                <wp:simplePos x="0" y="0"/>
                <wp:positionH relativeFrom="page">
                  <wp:posOffset>2857529</wp:posOffset>
                </wp:positionH>
                <wp:positionV relativeFrom="page">
                  <wp:posOffset>6117</wp:posOffset>
                </wp:positionV>
                <wp:extent cx="4225290" cy="635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2529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25290" h="6350">
                              <a:moveTo>
                                <a:pt x="0" y="0"/>
                              </a:moveTo>
                              <a:lnTo>
                                <a:pt x="2124829" y="0"/>
                              </a:lnTo>
                            </a:path>
                            <a:path w="4225290" h="6350">
                              <a:moveTo>
                                <a:pt x="2137041" y="6102"/>
                              </a:moveTo>
                              <a:lnTo>
                                <a:pt x="4225236" y="6102"/>
                              </a:lnTo>
                            </a:path>
                          </a:pathLst>
                        </a:custGeom>
                        <a:ln w="305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F3E533" id="Graphic 2" o:spid="_x0000_s1026" style="position:absolute;margin-left:225pt;margin-top:.5pt;width:332.7pt;height: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22529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" path="m,l2124829,em2137041,6102r2088195,e" filled="f" strokeweight=".08478mm">
                <v:path arrowok="t"/>
                <w10:wrap anchorx="page" anchory="page"/>
              </v:shape>
            </w:pict>
          </mc:Fallback>
        </mc:AlternateContent>
      </w:r>
      <w:r w:rsidR="00EA11C0" w:rsidRPr="007040D0">
        <w:rPr>
          <w:rFonts w:ascii="Garamond" w:hAnsi="Garamond"/>
          <w:color w:val="181818"/>
          <w:spacing w:val="-10"/>
          <w:w w:val="105"/>
          <w:sz w:val="24"/>
          <w:szCs w:val="24"/>
        </w:rPr>
        <w:t xml:space="preserve"> </w:t>
      </w:r>
      <w:r w:rsidR="00AC5DDB" w:rsidRPr="007040D0">
        <w:rPr>
          <w:rFonts w:ascii="Garamond" w:hAnsi="Garamond"/>
          <w:color w:val="181616"/>
          <w:sz w:val="24"/>
          <w:szCs w:val="24"/>
        </w:rPr>
        <w:t>Formalização desse ben</w:t>
      </w:r>
      <w:r w:rsidR="00EA11C0" w:rsidRPr="007040D0">
        <w:rPr>
          <w:rFonts w:ascii="Garamond" w:hAnsi="Garamond"/>
          <w:color w:val="181616"/>
          <w:sz w:val="24"/>
          <w:szCs w:val="24"/>
        </w:rPr>
        <w:t>efício e estabelecendo a obrigação da prestaçã</w:t>
      </w:r>
      <w:r w:rsidR="00AC5DDB" w:rsidRPr="007040D0">
        <w:rPr>
          <w:rFonts w:ascii="Garamond" w:hAnsi="Garamond"/>
          <w:color w:val="181616"/>
          <w:sz w:val="24"/>
          <w:szCs w:val="24"/>
        </w:rPr>
        <w:t>o de contas</w:t>
      </w:r>
      <w:r w:rsidR="00AC5DDB" w:rsidRPr="007040D0">
        <w:rPr>
          <w:rFonts w:ascii="Garamond" w:hAnsi="Garamond"/>
          <w:color w:val="333333"/>
          <w:sz w:val="24"/>
          <w:szCs w:val="24"/>
        </w:rPr>
        <w:t xml:space="preserve">, </w:t>
      </w:r>
      <w:r w:rsidR="00AC5DDB" w:rsidRPr="007040D0">
        <w:rPr>
          <w:rFonts w:ascii="Garamond" w:hAnsi="Garamond"/>
          <w:color w:val="181616"/>
          <w:sz w:val="24"/>
          <w:szCs w:val="24"/>
        </w:rPr>
        <w:t>na forma e prazos decididos pelo ente público Município</w:t>
      </w:r>
      <w:r w:rsidR="00AC5DDB" w:rsidRPr="007040D0">
        <w:rPr>
          <w:rFonts w:ascii="Garamond" w:hAnsi="Garamond"/>
          <w:color w:val="333333"/>
          <w:sz w:val="24"/>
          <w:szCs w:val="24"/>
        </w:rPr>
        <w:t xml:space="preserve">, </w:t>
      </w:r>
      <w:r w:rsidR="00AC5DDB" w:rsidRPr="007040D0">
        <w:rPr>
          <w:rFonts w:ascii="Garamond" w:hAnsi="Garamond"/>
          <w:color w:val="181616"/>
          <w:sz w:val="24"/>
          <w:szCs w:val="24"/>
        </w:rPr>
        <w:t xml:space="preserve">sob pena de suspensão do </w:t>
      </w:r>
      <w:r w:rsidR="00AC5DDB" w:rsidRPr="007040D0">
        <w:rPr>
          <w:rFonts w:ascii="Garamond" w:hAnsi="Garamond"/>
          <w:color w:val="181616"/>
          <w:spacing w:val="-2"/>
          <w:sz w:val="24"/>
          <w:szCs w:val="24"/>
        </w:rPr>
        <w:t>repasse.</w:t>
      </w:r>
    </w:p>
    <w:p w:rsidR="00AC5DDB" w:rsidRPr="007040D0" w:rsidRDefault="00AC5DDB" w:rsidP="00AC5DDB">
      <w:pPr>
        <w:pStyle w:val="Corpodetexto"/>
        <w:spacing w:before="144"/>
        <w:rPr>
          <w:rFonts w:ascii="Garamond" w:hAnsi="Garamond"/>
          <w:sz w:val="24"/>
          <w:szCs w:val="24"/>
        </w:rPr>
      </w:pPr>
    </w:p>
    <w:p w:rsidR="00AC5DDB" w:rsidRPr="007040D0" w:rsidRDefault="00AC5DDB" w:rsidP="00AC5DDB">
      <w:pPr>
        <w:spacing w:line="348" w:lineRule="auto"/>
        <w:ind w:right="219"/>
        <w:jc w:val="both"/>
        <w:rPr>
          <w:rFonts w:ascii="Garamond" w:hAnsi="Garamond"/>
          <w:sz w:val="24"/>
          <w:szCs w:val="24"/>
        </w:rPr>
      </w:pPr>
      <w:r w:rsidRPr="007040D0">
        <w:rPr>
          <w:rFonts w:ascii="Garamond" w:hAnsi="Garamond"/>
          <w:b/>
          <w:color w:val="181616"/>
          <w:sz w:val="24"/>
          <w:szCs w:val="24"/>
        </w:rPr>
        <w:t xml:space="preserve">Art. 4° </w:t>
      </w:r>
      <w:r w:rsidRPr="007040D0">
        <w:rPr>
          <w:rFonts w:ascii="Garamond" w:hAnsi="Garamond"/>
          <w:color w:val="181616"/>
          <w:sz w:val="24"/>
          <w:szCs w:val="24"/>
        </w:rPr>
        <w:t>A autorização instituída pela presente Lei destina-se a</w:t>
      </w:r>
      <w:r w:rsidRPr="007040D0">
        <w:rPr>
          <w:rFonts w:ascii="Garamond" w:hAnsi="Garamond"/>
          <w:color w:val="181616"/>
          <w:spacing w:val="-1"/>
          <w:sz w:val="24"/>
          <w:szCs w:val="24"/>
        </w:rPr>
        <w:t xml:space="preserve"> </w:t>
      </w:r>
      <w:r w:rsidR="002C5D79">
        <w:rPr>
          <w:rFonts w:ascii="Garamond" w:hAnsi="Garamond"/>
          <w:color w:val="181616"/>
          <w:sz w:val="24"/>
          <w:szCs w:val="24"/>
        </w:rPr>
        <w:t>abertura de cré</w:t>
      </w:r>
      <w:r w:rsidRPr="007040D0">
        <w:rPr>
          <w:rFonts w:ascii="Garamond" w:hAnsi="Garamond"/>
          <w:color w:val="181616"/>
          <w:sz w:val="24"/>
          <w:szCs w:val="24"/>
        </w:rPr>
        <w:t>dito suplementar orçamentário até o valor necess</w:t>
      </w:r>
      <w:r w:rsidR="00EA11C0" w:rsidRPr="007040D0">
        <w:rPr>
          <w:rFonts w:ascii="Garamond" w:hAnsi="Garamond"/>
          <w:color w:val="181616"/>
          <w:sz w:val="24"/>
          <w:szCs w:val="24"/>
        </w:rPr>
        <w:t>ário ao cumprimento das obrigaçõe</w:t>
      </w:r>
      <w:r w:rsidRPr="007040D0">
        <w:rPr>
          <w:rFonts w:ascii="Garamond" w:hAnsi="Garamond"/>
          <w:color w:val="181616"/>
          <w:sz w:val="24"/>
          <w:szCs w:val="24"/>
        </w:rPr>
        <w:t>s e abrange o exercício financeiro de 20</w:t>
      </w:r>
      <w:r w:rsidRPr="007040D0">
        <w:rPr>
          <w:rFonts w:ascii="Garamond" w:hAnsi="Garamond"/>
          <w:color w:val="333333"/>
          <w:sz w:val="24"/>
          <w:szCs w:val="24"/>
        </w:rPr>
        <w:t>2</w:t>
      </w:r>
      <w:r w:rsidRPr="007040D0">
        <w:rPr>
          <w:rFonts w:ascii="Garamond" w:hAnsi="Garamond"/>
          <w:color w:val="181616"/>
          <w:sz w:val="24"/>
          <w:szCs w:val="24"/>
        </w:rPr>
        <w:t>3.</w:t>
      </w:r>
    </w:p>
    <w:p w:rsidR="00AC5DDB" w:rsidRPr="007040D0" w:rsidRDefault="00AC5DDB" w:rsidP="00AC5DDB">
      <w:pPr>
        <w:pStyle w:val="Corpodetexto"/>
        <w:spacing w:before="138"/>
        <w:rPr>
          <w:rFonts w:ascii="Garamond" w:hAnsi="Garamond"/>
          <w:sz w:val="24"/>
          <w:szCs w:val="24"/>
        </w:rPr>
      </w:pPr>
    </w:p>
    <w:p w:rsidR="00AC5DDB" w:rsidRPr="007040D0" w:rsidRDefault="00AC5DDB" w:rsidP="00AC5DDB">
      <w:pPr>
        <w:spacing w:line="362" w:lineRule="auto"/>
        <w:ind w:right="215"/>
        <w:jc w:val="both"/>
        <w:rPr>
          <w:rFonts w:ascii="Garamond" w:hAnsi="Garamond"/>
          <w:sz w:val="24"/>
          <w:szCs w:val="24"/>
        </w:rPr>
      </w:pPr>
      <w:r w:rsidRPr="007040D0">
        <w:rPr>
          <w:rFonts w:ascii="Garamond" w:hAnsi="Garamond"/>
          <w:b/>
          <w:color w:val="181616"/>
          <w:sz w:val="24"/>
          <w:szCs w:val="24"/>
        </w:rPr>
        <w:t xml:space="preserve">Art. 5° </w:t>
      </w:r>
      <w:r w:rsidRPr="007040D0">
        <w:rPr>
          <w:rFonts w:ascii="Garamond" w:hAnsi="Garamond"/>
          <w:color w:val="181616"/>
          <w:sz w:val="24"/>
          <w:szCs w:val="24"/>
        </w:rPr>
        <w:t>Esta Lei entra e</w:t>
      </w:r>
      <w:r w:rsidR="00EA11C0" w:rsidRPr="007040D0">
        <w:rPr>
          <w:rFonts w:ascii="Garamond" w:hAnsi="Garamond"/>
          <w:color w:val="181616"/>
          <w:sz w:val="24"/>
          <w:szCs w:val="24"/>
        </w:rPr>
        <w:t>m vigor na data da sua publicaçã</w:t>
      </w:r>
      <w:r w:rsidRPr="007040D0">
        <w:rPr>
          <w:rFonts w:ascii="Garamond" w:hAnsi="Garamond"/>
          <w:color w:val="181616"/>
          <w:sz w:val="24"/>
          <w:szCs w:val="24"/>
        </w:rPr>
        <w:t>o</w:t>
      </w:r>
      <w:r w:rsidRPr="007040D0">
        <w:rPr>
          <w:rFonts w:ascii="Garamond" w:hAnsi="Garamond"/>
          <w:color w:val="333333"/>
          <w:sz w:val="24"/>
          <w:szCs w:val="24"/>
        </w:rPr>
        <w:t xml:space="preserve">, </w:t>
      </w:r>
      <w:r w:rsidRPr="007040D0">
        <w:rPr>
          <w:rFonts w:ascii="Garamond" w:hAnsi="Garamond"/>
          <w:color w:val="181616"/>
          <w:sz w:val="24"/>
          <w:szCs w:val="24"/>
        </w:rPr>
        <w:t>com efeitos financeiros retroativos a</w:t>
      </w:r>
      <w:r w:rsidRPr="007040D0">
        <w:rPr>
          <w:rFonts w:ascii="Garamond" w:hAnsi="Garamond"/>
          <w:color w:val="181616"/>
          <w:spacing w:val="-3"/>
          <w:sz w:val="24"/>
          <w:szCs w:val="24"/>
        </w:rPr>
        <w:t xml:space="preserve"> </w:t>
      </w:r>
      <w:r w:rsidRPr="007040D0">
        <w:rPr>
          <w:rFonts w:ascii="Garamond" w:hAnsi="Garamond"/>
          <w:color w:val="181616"/>
          <w:sz w:val="24"/>
          <w:szCs w:val="24"/>
        </w:rPr>
        <w:t>mai</w:t>
      </w:r>
      <w:r w:rsidR="00EA11C0" w:rsidRPr="007040D0">
        <w:rPr>
          <w:rFonts w:ascii="Garamond" w:hAnsi="Garamond"/>
          <w:color w:val="181616"/>
          <w:sz w:val="24"/>
          <w:szCs w:val="24"/>
        </w:rPr>
        <w:t>o de 2023, revogadas as disposiçõ</w:t>
      </w:r>
      <w:r w:rsidRPr="007040D0">
        <w:rPr>
          <w:rFonts w:ascii="Garamond" w:hAnsi="Garamond"/>
          <w:color w:val="181616"/>
          <w:sz w:val="24"/>
          <w:szCs w:val="24"/>
        </w:rPr>
        <w:t>es em</w:t>
      </w:r>
      <w:r w:rsidRPr="007040D0">
        <w:rPr>
          <w:rFonts w:ascii="Garamond" w:hAnsi="Garamond"/>
          <w:color w:val="181616"/>
          <w:spacing w:val="-1"/>
          <w:sz w:val="24"/>
          <w:szCs w:val="24"/>
        </w:rPr>
        <w:t xml:space="preserve"> </w:t>
      </w:r>
      <w:r w:rsidRPr="007040D0">
        <w:rPr>
          <w:rFonts w:ascii="Garamond" w:hAnsi="Garamond"/>
          <w:color w:val="181616"/>
          <w:sz w:val="24"/>
          <w:szCs w:val="24"/>
        </w:rPr>
        <w:t>contrário.</w:t>
      </w:r>
    </w:p>
    <w:p w:rsidR="00AC5DDB" w:rsidRPr="007040D0" w:rsidRDefault="00AC5DDB" w:rsidP="00AC5DDB">
      <w:pPr>
        <w:spacing w:after="0" w:line="360" w:lineRule="auto"/>
        <w:jc w:val="both"/>
        <w:rPr>
          <w:rFonts w:ascii="Garamond" w:eastAsia="Times New Roman" w:hAnsi="Garamond" w:cs="Arial"/>
          <w:b/>
          <w:bCs/>
          <w:sz w:val="24"/>
          <w:szCs w:val="24"/>
          <w:lang w:eastAsia="pt-BR"/>
        </w:rPr>
      </w:pPr>
      <w:r w:rsidRPr="007040D0">
        <w:rPr>
          <w:rFonts w:ascii="Garamond" w:eastAsia="Times New Roman" w:hAnsi="Garamond" w:cs="Arial"/>
          <w:b/>
          <w:bCs/>
          <w:sz w:val="24"/>
          <w:szCs w:val="24"/>
          <w:lang w:eastAsia="pt-BR"/>
        </w:rPr>
        <w:t xml:space="preserve">GABINETE DO PREFEITO MUNICIPAL DE SANTO ANTONIO DO </w:t>
      </w:r>
      <w:r w:rsidR="002C5D79">
        <w:rPr>
          <w:rFonts w:ascii="Garamond" w:eastAsia="Times New Roman" w:hAnsi="Garamond" w:cs="Arial"/>
          <w:b/>
          <w:bCs/>
          <w:sz w:val="24"/>
          <w:szCs w:val="24"/>
          <w:lang w:eastAsia="pt-BR"/>
        </w:rPr>
        <w:t xml:space="preserve">SUDOESTE, ESTADO DO PARANÁ, EM 20 </w:t>
      </w:r>
      <w:r w:rsidRPr="007040D0">
        <w:rPr>
          <w:rFonts w:ascii="Garamond" w:eastAsia="Times New Roman" w:hAnsi="Garamond" w:cs="Arial"/>
          <w:b/>
          <w:bCs/>
          <w:sz w:val="24"/>
          <w:szCs w:val="24"/>
          <w:lang w:eastAsia="pt-BR"/>
        </w:rPr>
        <w:t xml:space="preserve">DE </w:t>
      </w:r>
      <w:r w:rsidR="002C5D79">
        <w:rPr>
          <w:rFonts w:ascii="Garamond" w:eastAsia="Times New Roman" w:hAnsi="Garamond" w:cs="Arial"/>
          <w:b/>
          <w:bCs/>
          <w:sz w:val="24"/>
          <w:szCs w:val="24"/>
          <w:lang w:eastAsia="pt-BR"/>
        </w:rPr>
        <w:t>SETEMBRO</w:t>
      </w:r>
      <w:r w:rsidRPr="007040D0">
        <w:rPr>
          <w:rFonts w:ascii="Garamond" w:eastAsia="Times New Roman" w:hAnsi="Garamond" w:cs="Arial"/>
          <w:b/>
          <w:bCs/>
          <w:sz w:val="24"/>
          <w:szCs w:val="24"/>
          <w:lang w:eastAsia="pt-BR"/>
        </w:rPr>
        <w:t xml:space="preserve"> DE 2.023.</w:t>
      </w:r>
    </w:p>
    <w:p w:rsidR="00AC5DDB" w:rsidRPr="007040D0" w:rsidRDefault="00AC5DDB" w:rsidP="00AC5DDB">
      <w:pPr>
        <w:spacing w:after="0" w:line="360" w:lineRule="auto"/>
        <w:ind w:firstLine="1418"/>
        <w:jc w:val="both"/>
        <w:rPr>
          <w:rFonts w:ascii="Garamond" w:eastAsia="Times New Roman" w:hAnsi="Garamond" w:cs="Times New Roman"/>
          <w:b/>
          <w:bCs/>
          <w:sz w:val="24"/>
          <w:szCs w:val="24"/>
          <w:lang w:eastAsia="pt-BR"/>
        </w:rPr>
      </w:pPr>
    </w:p>
    <w:p w:rsidR="00AC5DDB" w:rsidRPr="007040D0" w:rsidRDefault="00AC5DDB" w:rsidP="00AC5DDB">
      <w:pPr>
        <w:spacing w:after="0" w:line="360" w:lineRule="auto"/>
        <w:ind w:firstLine="2835"/>
        <w:jc w:val="both"/>
        <w:rPr>
          <w:rFonts w:ascii="Garamond" w:eastAsia="Times New Roman" w:hAnsi="Garamond" w:cs="Times New Roman"/>
          <w:sz w:val="24"/>
          <w:szCs w:val="24"/>
          <w:lang w:eastAsia="pt-BR"/>
        </w:rPr>
      </w:pPr>
      <w:r w:rsidRPr="007040D0">
        <w:rPr>
          <w:rFonts w:ascii="Garamond" w:eastAsia="Times New Roman" w:hAnsi="Garamond" w:cs="Times New Roman"/>
          <w:sz w:val="24"/>
          <w:szCs w:val="24"/>
          <w:lang w:eastAsia="pt-BR"/>
        </w:rPr>
        <w:t>PUBLIQUE-SE:</w:t>
      </w:r>
    </w:p>
    <w:p w:rsidR="00AC5DDB" w:rsidRPr="007040D0" w:rsidRDefault="002C5D79" w:rsidP="002C5D79">
      <w:pPr>
        <w:spacing w:after="0" w:line="360" w:lineRule="auto"/>
        <w:jc w:val="center"/>
        <w:rPr>
          <w:rFonts w:ascii="Garamond" w:eastAsia="Times New Roman" w:hAnsi="Garamond" w:cs="Times New Roman"/>
          <w:bCs/>
          <w:sz w:val="24"/>
          <w:szCs w:val="24"/>
          <w:lang w:val="es-ES_tradnl" w:eastAsia="pt-BR"/>
        </w:rPr>
      </w:pPr>
      <w:r w:rsidRPr="002C5D79">
        <w:rPr>
          <w:rFonts w:ascii="Garamond" w:eastAsia="Times New Roman" w:hAnsi="Garamond" w:cs="Times New Roman"/>
          <w:bCs/>
          <w:noProof/>
          <w:sz w:val="24"/>
          <w:szCs w:val="24"/>
          <w:lang w:eastAsia="pt-BR"/>
        </w:rPr>
        <w:drawing>
          <wp:inline distT="0" distB="0" distL="0" distR="0">
            <wp:extent cx="485775" cy="955795"/>
            <wp:effectExtent l="0" t="0" r="0" b="0"/>
            <wp:docPr id="5" name="Imagem 5" descr="C:\Users\JURIDICO-02\Desktop\assinatura ricard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URIDICO-02\Desktop\assinatura ricard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375" cy="966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5DDB" w:rsidRPr="007040D0" w:rsidRDefault="00AC5DDB" w:rsidP="00AC5DDB">
      <w:pPr>
        <w:spacing w:after="0" w:line="360" w:lineRule="auto"/>
        <w:jc w:val="both"/>
        <w:rPr>
          <w:rFonts w:ascii="Garamond" w:eastAsia="Times New Roman" w:hAnsi="Garamond" w:cs="Times New Roman"/>
          <w:b/>
          <w:bCs/>
          <w:sz w:val="24"/>
          <w:szCs w:val="24"/>
          <w:lang w:val="es-ES_tradnl" w:eastAsia="pt-BR"/>
        </w:rPr>
      </w:pPr>
      <w:r w:rsidRPr="007040D0">
        <w:rPr>
          <w:rFonts w:ascii="Garamond" w:eastAsia="Times New Roman" w:hAnsi="Garamond" w:cs="Times New Roman"/>
          <w:b/>
          <w:bCs/>
          <w:sz w:val="24"/>
          <w:szCs w:val="24"/>
          <w:lang w:val="es-ES_tradnl" w:eastAsia="pt-BR"/>
        </w:rPr>
        <w:t xml:space="preserve">                                                   RICARDO ANTONIO ORTINÃ</w:t>
      </w:r>
    </w:p>
    <w:p w:rsidR="00AC5DDB" w:rsidRPr="007040D0" w:rsidRDefault="00AC5DDB" w:rsidP="00AC5DDB">
      <w:pPr>
        <w:spacing w:line="360" w:lineRule="auto"/>
        <w:jc w:val="both"/>
        <w:rPr>
          <w:rFonts w:ascii="Garamond" w:hAnsi="Garamond"/>
          <w:b/>
          <w:sz w:val="24"/>
          <w:szCs w:val="24"/>
        </w:rPr>
      </w:pPr>
      <w:r w:rsidRPr="007040D0">
        <w:rPr>
          <w:rFonts w:ascii="Garamond" w:hAnsi="Garamond"/>
          <w:b/>
          <w:sz w:val="24"/>
          <w:szCs w:val="24"/>
        </w:rPr>
        <w:t xml:space="preserve">                                                      </w:t>
      </w:r>
      <w:r w:rsidR="002C5D79">
        <w:rPr>
          <w:rFonts w:ascii="Garamond" w:hAnsi="Garamond"/>
          <w:b/>
          <w:sz w:val="24"/>
          <w:szCs w:val="24"/>
        </w:rPr>
        <w:t xml:space="preserve"> </w:t>
      </w:r>
      <w:r w:rsidRPr="007040D0">
        <w:rPr>
          <w:rFonts w:ascii="Garamond" w:hAnsi="Garamond"/>
          <w:b/>
          <w:sz w:val="24"/>
          <w:szCs w:val="24"/>
        </w:rPr>
        <w:t>PREFEITO MUNICIPAL</w:t>
      </w:r>
    </w:p>
    <w:p w:rsidR="00AC5DDB" w:rsidRPr="00AC5DDB" w:rsidRDefault="00AC5DDB" w:rsidP="00AC5DDB">
      <w:pPr>
        <w:spacing w:line="360" w:lineRule="auto"/>
        <w:jc w:val="both"/>
        <w:rPr>
          <w:rFonts w:ascii="Garamond" w:hAnsi="Garamond"/>
          <w:b/>
          <w:sz w:val="24"/>
          <w:szCs w:val="24"/>
        </w:rPr>
      </w:pPr>
    </w:p>
    <w:p w:rsidR="00AC5DDB" w:rsidRPr="00AC5DDB" w:rsidRDefault="00AC5DDB" w:rsidP="00AC5DDB">
      <w:pPr>
        <w:spacing w:line="360" w:lineRule="auto"/>
        <w:jc w:val="both"/>
        <w:rPr>
          <w:rFonts w:ascii="Garamond" w:hAnsi="Garamond"/>
          <w:b/>
          <w:sz w:val="24"/>
          <w:szCs w:val="24"/>
        </w:rPr>
      </w:pPr>
    </w:p>
    <w:p w:rsidR="00AC5DDB" w:rsidRDefault="00AC5DDB" w:rsidP="00AC5DDB">
      <w:pPr>
        <w:spacing w:line="360" w:lineRule="auto"/>
        <w:jc w:val="both"/>
        <w:rPr>
          <w:rFonts w:ascii="Garamond" w:hAnsi="Garamond"/>
          <w:b/>
          <w:sz w:val="24"/>
          <w:szCs w:val="24"/>
        </w:rPr>
      </w:pPr>
    </w:p>
    <w:p w:rsidR="00AC5DDB" w:rsidRDefault="00AC5DDB" w:rsidP="00AC5DDB">
      <w:pPr>
        <w:spacing w:line="360" w:lineRule="auto"/>
        <w:jc w:val="both"/>
        <w:rPr>
          <w:rFonts w:ascii="Garamond" w:hAnsi="Garamond"/>
          <w:b/>
          <w:sz w:val="24"/>
          <w:szCs w:val="24"/>
        </w:rPr>
      </w:pPr>
    </w:p>
    <w:p w:rsidR="00AC5DDB" w:rsidRDefault="00AC5DDB" w:rsidP="00AC5DDB">
      <w:pPr>
        <w:spacing w:line="360" w:lineRule="auto"/>
        <w:jc w:val="both"/>
        <w:rPr>
          <w:rFonts w:ascii="Garamond" w:hAnsi="Garamond"/>
          <w:b/>
          <w:sz w:val="24"/>
          <w:szCs w:val="24"/>
        </w:rPr>
      </w:pPr>
    </w:p>
    <w:p w:rsidR="00AC5DDB" w:rsidRDefault="00AC5DDB" w:rsidP="00AC5DDB">
      <w:pPr>
        <w:spacing w:line="360" w:lineRule="auto"/>
        <w:jc w:val="both"/>
        <w:rPr>
          <w:rFonts w:ascii="Garamond" w:hAnsi="Garamond"/>
          <w:b/>
          <w:sz w:val="24"/>
          <w:szCs w:val="24"/>
        </w:rPr>
      </w:pPr>
    </w:p>
    <w:p w:rsidR="00AC5DDB" w:rsidRDefault="00AC5DDB" w:rsidP="00AC5DDB">
      <w:pPr>
        <w:spacing w:line="360" w:lineRule="auto"/>
        <w:jc w:val="both"/>
        <w:rPr>
          <w:rFonts w:ascii="Garamond" w:hAnsi="Garamond"/>
          <w:b/>
          <w:sz w:val="24"/>
          <w:szCs w:val="24"/>
        </w:rPr>
      </w:pPr>
    </w:p>
    <w:p w:rsidR="00EA11C0" w:rsidRDefault="00EA11C0" w:rsidP="00AC5DDB">
      <w:pPr>
        <w:jc w:val="center"/>
        <w:rPr>
          <w:rFonts w:ascii="Garamond" w:eastAsia="Calibri" w:hAnsi="Garamond" w:cs="Calibri"/>
          <w:b/>
          <w:color w:val="000000"/>
        </w:rPr>
      </w:pPr>
    </w:p>
    <w:p w:rsidR="00EA11C0" w:rsidRDefault="00EA11C0" w:rsidP="00AC5DDB">
      <w:pPr>
        <w:jc w:val="center"/>
        <w:rPr>
          <w:rFonts w:ascii="Garamond" w:eastAsia="Calibri" w:hAnsi="Garamond" w:cs="Calibri"/>
          <w:b/>
          <w:color w:val="000000"/>
        </w:rPr>
      </w:pPr>
    </w:p>
    <w:p w:rsidR="00AC5DDB" w:rsidRPr="007040D0" w:rsidRDefault="00AC5DDB" w:rsidP="00AC5DDB">
      <w:pPr>
        <w:jc w:val="center"/>
        <w:rPr>
          <w:rFonts w:ascii="Garamond" w:eastAsia="Calibri" w:hAnsi="Garamond" w:cs="Calibri"/>
          <w:b/>
          <w:color w:val="000000"/>
        </w:rPr>
      </w:pPr>
      <w:bookmarkStart w:id="0" w:name="_GoBack"/>
      <w:bookmarkEnd w:id="0"/>
      <w:r w:rsidRPr="007040D0">
        <w:rPr>
          <w:rFonts w:ascii="Garamond" w:eastAsia="Calibri" w:hAnsi="Garamond" w:cs="Calibri"/>
          <w:b/>
          <w:color w:val="000000"/>
        </w:rPr>
        <w:t>JUSTIFICATIVA</w:t>
      </w:r>
    </w:p>
    <w:p w:rsidR="00AC5DDB" w:rsidRPr="007040D0" w:rsidRDefault="00AC5DDB" w:rsidP="00AC5DDB">
      <w:pPr>
        <w:spacing w:line="360" w:lineRule="auto"/>
        <w:jc w:val="center"/>
        <w:rPr>
          <w:rFonts w:ascii="Garamond" w:eastAsia="Calibri" w:hAnsi="Garamond" w:cs="Calibri"/>
          <w:b/>
          <w:color w:val="000000"/>
        </w:rPr>
      </w:pPr>
      <w:r w:rsidRPr="007040D0">
        <w:rPr>
          <w:rFonts w:ascii="Garamond" w:eastAsia="Calibri" w:hAnsi="Garamond" w:cs="Calibri"/>
          <w:b/>
          <w:color w:val="000000"/>
        </w:rPr>
        <w:t>PROJETO DE LEI Nº 4</w:t>
      </w:r>
      <w:r w:rsidR="00684EF5" w:rsidRPr="007040D0">
        <w:rPr>
          <w:rFonts w:ascii="Garamond" w:eastAsia="Calibri" w:hAnsi="Garamond" w:cs="Calibri"/>
          <w:b/>
          <w:color w:val="000000"/>
        </w:rPr>
        <w:t>7</w:t>
      </w:r>
      <w:r w:rsidRPr="007040D0">
        <w:rPr>
          <w:rFonts w:ascii="Garamond" w:eastAsia="Calibri" w:hAnsi="Garamond" w:cs="Calibri"/>
          <w:b/>
          <w:color w:val="000000"/>
        </w:rPr>
        <w:t>/2023</w:t>
      </w:r>
    </w:p>
    <w:p w:rsidR="00AC5DDB" w:rsidRPr="007040D0" w:rsidRDefault="00AC5DDB" w:rsidP="00AC5DDB">
      <w:pPr>
        <w:spacing w:line="360" w:lineRule="auto"/>
        <w:jc w:val="center"/>
        <w:rPr>
          <w:rFonts w:ascii="Garamond" w:eastAsia="Calibri" w:hAnsi="Garamond" w:cs="Calibri"/>
          <w:b/>
          <w:color w:val="000000"/>
        </w:rPr>
      </w:pPr>
      <w:r w:rsidRPr="007040D0">
        <w:rPr>
          <w:rFonts w:ascii="Garamond" w:eastAsia="Calibri" w:hAnsi="Garamond" w:cs="Calibri"/>
          <w:b/>
          <w:color w:val="000000"/>
        </w:rPr>
        <w:t>Excelentíssimos Senhores</w:t>
      </w:r>
    </w:p>
    <w:p w:rsidR="00030865" w:rsidRPr="007040D0" w:rsidRDefault="00AC5DDB" w:rsidP="007040D0">
      <w:pPr>
        <w:spacing w:line="360" w:lineRule="auto"/>
        <w:jc w:val="both"/>
        <w:rPr>
          <w:rFonts w:ascii="Garamond" w:hAnsi="Garamond"/>
          <w:color w:val="181818"/>
        </w:rPr>
      </w:pPr>
      <w:r w:rsidRPr="007040D0">
        <w:rPr>
          <w:rFonts w:ascii="Garamond" w:eastAsia="Calibri" w:hAnsi="Garamond" w:cs="Calibri"/>
          <w:color w:val="000000"/>
          <w:shd w:val="clear" w:color="auto" w:fill="FFFFFF"/>
        </w:rPr>
        <w:t xml:space="preserve">Respeitosamente, cumprimentamos Vossa Excelência e os Eminentes Vereadores desta Veneranda Casa Legislativa, ensejo em que nos permitimos, com a especial vênia, usando das prerrogativas concedidas ao Poder Executivo, encaminhar a esta respeitável Câmara Municipal, para a devida apreciação o </w:t>
      </w:r>
      <w:r w:rsidRPr="007040D0">
        <w:rPr>
          <w:rFonts w:ascii="Garamond" w:eastAsia="Calibri" w:hAnsi="Garamond" w:cs="Calibri"/>
          <w:i/>
          <w:color w:val="000000"/>
          <w:shd w:val="clear" w:color="auto" w:fill="FFFFFF"/>
        </w:rPr>
        <w:t>Projeto de Lei nº 4</w:t>
      </w:r>
      <w:r w:rsidR="00684EF5" w:rsidRPr="007040D0">
        <w:rPr>
          <w:rFonts w:ascii="Garamond" w:eastAsia="Calibri" w:hAnsi="Garamond" w:cs="Calibri"/>
          <w:i/>
          <w:color w:val="000000"/>
          <w:shd w:val="clear" w:color="auto" w:fill="FFFFFF"/>
        </w:rPr>
        <w:t>7</w:t>
      </w:r>
      <w:r w:rsidRPr="007040D0">
        <w:rPr>
          <w:rFonts w:ascii="Garamond" w:eastAsia="Calibri" w:hAnsi="Garamond" w:cs="Calibri"/>
          <w:i/>
          <w:color w:val="000000"/>
          <w:shd w:val="clear" w:color="auto" w:fill="FFFFFF"/>
        </w:rPr>
        <w:t>/2023, que “</w:t>
      </w:r>
      <w:r w:rsidR="00030865" w:rsidRPr="007040D0">
        <w:rPr>
          <w:rFonts w:ascii="Garamond" w:eastAsia="Calibri" w:hAnsi="Garamond" w:cs="Calibri"/>
          <w:i/>
          <w:color w:val="000000"/>
          <w:shd w:val="clear" w:color="auto" w:fill="FFFFFF"/>
        </w:rPr>
        <w:t xml:space="preserve"> </w:t>
      </w:r>
      <w:r w:rsidR="00030865" w:rsidRPr="007040D0">
        <w:rPr>
          <w:rFonts w:ascii="Garamond" w:hAnsi="Garamond"/>
          <w:color w:val="181818"/>
        </w:rPr>
        <w:t>Autoriza o Poder Executivo a repassar recursos recebidos da união para cumprimento da assistência financeira complementar de que trata a emenda constitucional</w:t>
      </w:r>
      <w:r w:rsidR="00030865" w:rsidRPr="007040D0">
        <w:rPr>
          <w:rFonts w:ascii="Garamond" w:hAnsi="Garamond"/>
          <w:color w:val="181818"/>
          <w:spacing w:val="40"/>
        </w:rPr>
        <w:t xml:space="preserve"> </w:t>
      </w:r>
      <w:r w:rsidR="00030865" w:rsidRPr="007040D0">
        <w:rPr>
          <w:rFonts w:ascii="Garamond" w:hAnsi="Garamond"/>
          <w:color w:val="181818"/>
        </w:rPr>
        <w:t>127</w:t>
      </w:r>
      <w:r w:rsidR="00030865" w:rsidRPr="007040D0">
        <w:rPr>
          <w:rFonts w:ascii="Garamond" w:hAnsi="Garamond"/>
          <w:color w:val="575757"/>
        </w:rPr>
        <w:t>/</w:t>
      </w:r>
      <w:r w:rsidR="00030865" w:rsidRPr="007040D0">
        <w:rPr>
          <w:rFonts w:ascii="Garamond" w:hAnsi="Garamond"/>
          <w:color w:val="181818"/>
        </w:rPr>
        <w:t>2022</w:t>
      </w:r>
      <w:r w:rsidR="00030865" w:rsidRPr="007040D0">
        <w:rPr>
          <w:rFonts w:ascii="Garamond" w:hAnsi="Garamond"/>
          <w:color w:val="363636"/>
        </w:rPr>
        <w:t xml:space="preserve">, </w:t>
      </w:r>
      <w:r w:rsidR="00030865" w:rsidRPr="007040D0">
        <w:rPr>
          <w:rFonts w:ascii="Garamond" w:hAnsi="Garamond"/>
          <w:color w:val="181818"/>
        </w:rPr>
        <w:t>e da outras providencias.</w:t>
      </w:r>
    </w:p>
    <w:p w:rsidR="00684EF5" w:rsidRPr="007040D0" w:rsidRDefault="00030865" w:rsidP="00030865">
      <w:pPr>
        <w:spacing w:line="360" w:lineRule="auto"/>
        <w:jc w:val="both"/>
        <w:rPr>
          <w:rFonts w:ascii="Garamond" w:hAnsi="Garamond" w:cs="Arial"/>
          <w:color w:val="202124"/>
          <w:shd w:val="clear" w:color="auto" w:fill="FFFFFF"/>
        </w:rPr>
      </w:pPr>
      <w:r w:rsidRPr="007040D0">
        <w:rPr>
          <w:rFonts w:ascii="Garamond" w:hAnsi="Garamond"/>
        </w:rPr>
        <w:t xml:space="preserve">Preliminarmente cumpre </w:t>
      </w:r>
      <w:r w:rsidR="007040D0">
        <w:rPr>
          <w:rFonts w:ascii="Garamond" w:hAnsi="Garamond"/>
        </w:rPr>
        <w:t>informar</w:t>
      </w:r>
      <w:r w:rsidR="00684EF5" w:rsidRPr="007040D0">
        <w:rPr>
          <w:rFonts w:ascii="Garamond" w:hAnsi="Garamond"/>
        </w:rPr>
        <w:t xml:space="preserve"> </w:t>
      </w:r>
      <w:r w:rsidR="00684EF5" w:rsidRPr="007040D0">
        <w:rPr>
          <w:rFonts w:ascii="Garamond" w:hAnsi="Garamond" w:cs="Arial"/>
          <w:color w:val="202124"/>
          <w:shd w:val="clear" w:color="auto" w:fill="FFFFFF"/>
        </w:rPr>
        <w:t xml:space="preserve">que este projeto de lei, acima de tudo visa a valorização dos profissionais de enfermagem e reconhece que a atuação do </w:t>
      </w:r>
      <w:r w:rsidR="00E64C0A" w:rsidRPr="007040D0">
        <w:rPr>
          <w:rFonts w:ascii="Garamond" w:hAnsi="Garamond" w:cs="Arial"/>
          <w:color w:val="202124"/>
          <w:shd w:val="clear" w:color="auto" w:fill="FFFFFF"/>
        </w:rPr>
        <w:t>profissional é</w:t>
      </w:r>
      <w:r w:rsidR="00684EF5" w:rsidRPr="007040D0">
        <w:rPr>
          <w:rFonts w:ascii="Garamond" w:hAnsi="Garamond" w:cs="Arial"/>
          <w:color w:val="202124"/>
          <w:shd w:val="clear" w:color="auto" w:fill="FFFFFF"/>
        </w:rPr>
        <w:t xml:space="preserve"> essencial na prevenção, manutenção e recuperação da saúde de nossos munícipes. </w:t>
      </w:r>
    </w:p>
    <w:p w:rsidR="00E64C0A" w:rsidRPr="007040D0" w:rsidRDefault="00E64C0A" w:rsidP="00030865">
      <w:pPr>
        <w:spacing w:line="360" w:lineRule="auto"/>
        <w:jc w:val="both"/>
        <w:rPr>
          <w:rFonts w:ascii="Garamond" w:hAnsi="Garamond" w:cs="Arial"/>
          <w:color w:val="202124"/>
          <w:shd w:val="clear" w:color="auto" w:fill="FFFFFF"/>
        </w:rPr>
      </w:pPr>
      <w:r w:rsidRPr="007040D0">
        <w:rPr>
          <w:rFonts w:ascii="Garamond" w:hAnsi="Garamond" w:cs="Arial"/>
          <w:color w:val="202124"/>
          <w:shd w:val="clear" w:color="auto" w:fill="FFFFFF"/>
        </w:rPr>
        <w:t>Ademais, vale salientar</w:t>
      </w:r>
      <w:r w:rsidR="007040D0">
        <w:rPr>
          <w:rFonts w:ascii="Garamond" w:hAnsi="Garamond" w:cs="Arial"/>
          <w:color w:val="202124"/>
          <w:shd w:val="clear" w:color="auto" w:fill="FFFFFF"/>
        </w:rPr>
        <w:t>, que o referido P</w:t>
      </w:r>
      <w:r w:rsidRPr="007040D0">
        <w:rPr>
          <w:rFonts w:ascii="Garamond" w:hAnsi="Garamond" w:cs="Arial"/>
          <w:color w:val="202124"/>
          <w:shd w:val="clear" w:color="auto" w:fill="FFFFFF"/>
        </w:rPr>
        <w:t xml:space="preserve">rojeto de Lei, visa atender o disposto na Emenda Constitucional nº 127/2022, que institui assistência financeira complementar aos Estados, Distrito Federal e aos Municípios, </w:t>
      </w:r>
      <w:r w:rsidR="007040D0">
        <w:rPr>
          <w:rFonts w:ascii="Garamond" w:hAnsi="Garamond" w:cs="Arial"/>
          <w:color w:val="202124"/>
          <w:shd w:val="clear" w:color="auto" w:fill="FFFFFF"/>
        </w:rPr>
        <w:t xml:space="preserve">para </w:t>
      </w:r>
      <w:r w:rsidRPr="007040D0">
        <w:rPr>
          <w:rFonts w:ascii="Garamond" w:hAnsi="Garamond" w:cs="Arial"/>
          <w:color w:val="202124"/>
          <w:shd w:val="clear" w:color="auto" w:fill="FFFFFF"/>
        </w:rPr>
        <w:t>a classe dos enfermeiros, técnicos d</w:t>
      </w:r>
      <w:r w:rsidR="007040D0" w:rsidRPr="007040D0">
        <w:rPr>
          <w:rFonts w:ascii="Garamond" w:hAnsi="Garamond" w:cs="Arial"/>
          <w:color w:val="202124"/>
          <w:shd w:val="clear" w:color="auto" w:fill="FFFFFF"/>
        </w:rPr>
        <w:t>e</w:t>
      </w:r>
      <w:r w:rsidRPr="007040D0">
        <w:rPr>
          <w:rFonts w:ascii="Garamond" w:hAnsi="Garamond" w:cs="Arial"/>
          <w:color w:val="202124"/>
          <w:shd w:val="clear" w:color="auto" w:fill="FFFFFF"/>
        </w:rPr>
        <w:t xml:space="preserve"> enfermagem, auxiliares de enfermagem e parteiras.</w:t>
      </w:r>
    </w:p>
    <w:p w:rsidR="00E64C0A" w:rsidRPr="007040D0" w:rsidRDefault="00E64C0A" w:rsidP="00030865">
      <w:pPr>
        <w:spacing w:line="360" w:lineRule="auto"/>
        <w:jc w:val="both"/>
        <w:rPr>
          <w:rFonts w:ascii="Garamond" w:hAnsi="Garamond" w:cs="Arial"/>
          <w:color w:val="202124"/>
          <w:shd w:val="clear" w:color="auto" w:fill="FFFFFF"/>
        </w:rPr>
      </w:pPr>
      <w:r w:rsidRPr="007040D0">
        <w:rPr>
          <w:rFonts w:ascii="Garamond" w:hAnsi="Garamond" w:cs="Arial"/>
          <w:color w:val="202124"/>
          <w:shd w:val="clear" w:color="auto" w:fill="FFFFFF"/>
        </w:rPr>
        <w:t xml:space="preserve">Ressaltamos, ainda que </w:t>
      </w:r>
      <w:r w:rsidR="007040D0" w:rsidRPr="007040D0">
        <w:rPr>
          <w:rFonts w:ascii="Garamond" w:hAnsi="Garamond" w:cs="Arial"/>
          <w:color w:val="202124"/>
          <w:shd w:val="clear" w:color="auto" w:fill="FFFFFF"/>
        </w:rPr>
        <w:t>foi seguido as orientações da Confederação Nacional de Municípios e Secretarias de Estados da Saúde.</w:t>
      </w:r>
    </w:p>
    <w:p w:rsidR="00AC5DDB" w:rsidRDefault="00AC5DDB" w:rsidP="00AC5DDB">
      <w:pPr>
        <w:spacing w:line="360" w:lineRule="auto"/>
        <w:ind w:right="-29"/>
        <w:contextualSpacing/>
        <w:jc w:val="both"/>
        <w:rPr>
          <w:rFonts w:ascii="Garamond" w:eastAsia="Calibri" w:hAnsi="Garamond" w:cs="Calibri"/>
          <w:color w:val="000000"/>
          <w:shd w:val="clear" w:color="auto" w:fill="FFFFFF"/>
        </w:rPr>
      </w:pPr>
      <w:r w:rsidRPr="007040D0">
        <w:rPr>
          <w:rFonts w:ascii="Garamond" w:eastAsia="Calibri" w:hAnsi="Garamond" w:cs="Calibri"/>
          <w:color w:val="000000"/>
          <w:shd w:val="clear" w:color="auto" w:fill="FFFFFF"/>
        </w:rPr>
        <w:t>Deste modo, solicita-se que a matéria seja recebida e distribuída às respectivas comissões de vereadores e demais distintos edis com assento nessa Casa de Leis, a fim de que sejam procedidas as devidas análises e deliberações, com posterior submissão ao Plenário dessa Egrégia Câmara para apreciação e votação, ocasião na qual pugna-se pela su</w:t>
      </w:r>
      <w:r w:rsidR="00684EF5" w:rsidRPr="007040D0">
        <w:rPr>
          <w:rFonts w:ascii="Garamond" w:eastAsia="Calibri" w:hAnsi="Garamond" w:cs="Calibri"/>
          <w:color w:val="000000"/>
          <w:shd w:val="clear" w:color="auto" w:fill="FFFFFF"/>
        </w:rPr>
        <w:t xml:space="preserve">a aprovação em Regime de Urgência </w:t>
      </w:r>
      <w:r w:rsidR="00E33659" w:rsidRPr="007040D0">
        <w:rPr>
          <w:rFonts w:ascii="Garamond" w:eastAsia="Calibri" w:hAnsi="Garamond" w:cs="Calibri"/>
          <w:color w:val="000000"/>
          <w:shd w:val="clear" w:color="auto" w:fill="FFFFFF"/>
        </w:rPr>
        <w:t>Urgentíssima</w:t>
      </w:r>
      <w:r w:rsidR="00684EF5" w:rsidRPr="007040D0">
        <w:rPr>
          <w:rFonts w:ascii="Garamond" w:eastAsia="Calibri" w:hAnsi="Garamond" w:cs="Calibri"/>
          <w:color w:val="000000"/>
          <w:shd w:val="clear" w:color="auto" w:fill="FFFFFF"/>
        </w:rPr>
        <w:t>.</w:t>
      </w:r>
    </w:p>
    <w:p w:rsidR="007040D0" w:rsidRPr="007040D0" w:rsidRDefault="007040D0" w:rsidP="00AC5DDB">
      <w:pPr>
        <w:spacing w:line="360" w:lineRule="auto"/>
        <w:ind w:right="-29"/>
        <w:contextualSpacing/>
        <w:jc w:val="both"/>
        <w:rPr>
          <w:rFonts w:ascii="Garamond" w:eastAsia="Calibri" w:hAnsi="Garamond" w:cs="Calibri"/>
          <w:b/>
          <w:color w:val="FF0000"/>
          <w:shd w:val="clear" w:color="auto" w:fill="FFFFFF"/>
        </w:rPr>
      </w:pPr>
    </w:p>
    <w:p w:rsidR="00AC5DDB" w:rsidRPr="007040D0" w:rsidRDefault="00AC5DDB" w:rsidP="00AC5DDB">
      <w:pPr>
        <w:spacing w:line="360" w:lineRule="auto"/>
        <w:ind w:right="-29"/>
        <w:jc w:val="both"/>
        <w:rPr>
          <w:rFonts w:ascii="Garamond" w:eastAsia="Calibri" w:hAnsi="Garamond" w:cs="Calibri"/>
          <w:b/>
          <w:color w:val="000000"/>
          <w:shd w:val="clear" w:color="auto" w:fill="FFFFFF"/>
        </w:rPr>
      </w:pPr>
      <w:r w:rsidRPr="007040D0">
        <w:rPr>
          <w:rFonts w:ascii="Garamond" w:eastAsia="Calibri" w:hAnsi="Garamond" w:cs="Calibri"/>
          <w:color w:val="000000"/>
          <w:shd w:val="clear" w:color="auto" w:fill="FFFFFF"/>
        </w:rPr>
        <w:t>Por fim, destaca-se que a justificativa que acompanha o projeto de lei evidencia os motivos, finalidades e pertinentes aspectos jurídicos e legais da proposição em evidência.</w:t>
      </w:r>
    </w:p>
    <w:p w:rsidR="00AC5DDB" w:rsidRPr="007040D0" w:rsidRDefault="007040D0" w:rsidP="00AC5DDB">
      <w:pPr>
        <w:spacing w:line="360" w:lineRule="auto"/>
        <w:ind w:right="-29" w:firstLine="1701"/>
        <w:contextualSpacing/>
        <w:jc w:val="center"/>
        <w:rPr>
          <w:rFonts w:ascii="Garamond" w:eastAsia="Times New Roman" w:hAnsi="Garamond" w:cs="Calibri"/>
          <w:spacing w:val="-10"/>
          <w:kern w:val="28"/>
          <w:lang w:val="es-ES_tradnl"/>
        </w:rPr>
      </w:pPr>
      <w:r w:rsidRPr="007040D0">
        <w:rPr>
          <w:rFonts w:ascii="Garamond" w:eastAsia="Times New Roman" w:hAnsi="Garamond" w:cs="Calibri"/>
          <w:noProof/>
          <w:spacing w:val="-10"/>
          <w:kern w:val="28"/>
          <w:lang w:eastAsia="pt-BR"/>
        </w:rPr>
        <w:drawing>
          <wp:inline distT="0" distB="0" distL="0" distR="0">
            <wp:extent cx="225425" cy="443540"/>
            <wp:effectExtent l="0" t="0" r="3175" b="0"/>
            <wp:docPr id="4" name="Imagem 4" descr="C:\Users\JURIDICO-02\Desktop\assinatura ricard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URIDICO-02\Desktop\assinatura ricard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154" cy="478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5DDB" w:rsidRPr="007040D0" w:rsidRDefault="00AC5DDB" w:rsidP="00AC5DDB">
      <w:pPr>
        <w:spacing w:line="360" w:lineRule="auto"/>
        <w:ind w:right="-29" w:firstLine="1701"/>
        <w:contextualSpacing/>
        <w:rPr>
          <w:rFonts w:ascii="Garamond" w:eastAsia="Calibri" w:hAnsi="Garamond" w:cs="Calibri"/>
          <w:color w:val="000000"/>
          <w:spacing w:val="-10"/>
          <w:kern w:val="28"/>
          <w:lang w:val="es-ES_tradnl"/>
        </w:rPr>
      </w:pPr>
    </w:p>
    <w:p w:rsidR="00AC5DDB" w:rsidRPr="007040D0" w:rsidRDefault="00AC5DDB" w:rsidP="00AC5DDB">
      <w:pPr>
        <w:spacing w:line="360" w:lineRule="auto"/>
        <w:ind w:right="-29" w:firstLine="1701"/>
        <w:contextualSpacing/>
        <w:rPr>
          <w:rFonts w:ascii="Garamond" w:eastAsia="Calibri" w:hAnsi="Garamond" w:cs="Calibri"/>
          <w:b/>
          <w:color w:val="000000"/>
          <w:spacing w:val="-10"/>
          <w:kern w:val="28"/>
          <w:lang w:val="es-ES_tradnl"/>
        </w:rPr>
      </w:pPr>
      <w:r w:rsidRPr="007040D0">
        <w:rPr>
          <w:rFonts w:ascii="Garamond" w:eastAsia="Calibri" w:hAnsi="Garamond" w:cs="Calibri"/>
          <w:color w:val="000000"/>
          <w:spacing w:val="-10"/>
          <w:kern w:val="28"/>
          <w:lang w:val="es-ES_tradnl"/>
        </w:rPr>
        <w:t xml:space="preserve">                                                RICARDO ANTÔNIO ORTINÃ</w:t>
      </w:r>
    </w:p>
    <w:p w:rsidR="00AC5DDB" w:rsidRDefault="00AC5DDB" w:rsidP="007040D0">
      <w:pPr>
        <w:spacing w:line="360" w:lineRule="auto"/>
        <w:ind w:right="-29" w:firstLine="1701"/>
        <w:contextualSpacing/>
      </w:pPr>
      <w:r w:rsidRPr="007040D0">
        <w:rPr>
          <w:rFonts w:ascii="Garamond" w:eastAsia="Calibri" w:hAnsi="Garamond" w:cs="Calibri"/>
          <w:color w:val="000000"/>
          <w:spacing w:val="-10"/>
          <w:kern w:val="28"/>
        </w:rPr>
        <w:t xml:space="preserve">                                                       PREFEITO MUNICIPAL</w:t>
      </w:r>
    </w:p>
    <w:sectPr w:rsidR="00AC5DDB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5DDB" w:rsidRDefault="00AC5DDB" w:rsidP="00AC5DDB">
      <w:pPr>
        <w:spacing w:after="0" w:line="240" w:lineRule="auto"/>
      </w:pPr>
      <w:r>
        <w:separator/>
      </w:r>
    </w:p>
  </w:endnote>
  <w:endnote w:type="continuationSeparator" w:id="0">
    <w:p w:rsidR="00AC5DDB" w:rsidRDefault="00AC5DDB" w:rsidP="00AC5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DDB" w:rsidRDefault="00AC5DDB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57C378C6" wp14:editId="00FD1767">
              <wp:simplePos x="0" y="0"/>
              <wp:positionH relativeFrom="page">
                <wp:posOffset>6155310</wp:posOffset>
              </wp:positionH>
              <wp:positionV relativeFrom="page">
                <wp:posOffset>9311792</wp:posOffset>
              </wp:positionV>
              <wp:extent cx="737870" cy="15938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37870" cy="1593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C5DDB" w:rsidRDefault="00AC5DDB">
                          <w:pPr>
                            <w:spacing w:before="12"/>
                            <w:ind w:left="20"/>
                            <w:rPr>
                              <w:sz w:val="19"/>
                            </w:rPr>
                          </w:pPr>
                          <w:r>
                            <w:rPr>
                              <w:color w:val="181818"/>
                              <w:w w:val="105"/>
                              <w:sz w:val="19"/>
                            </w:rPr>
                            <w:t>Pagina</w:t>
                          </w:r>
                          <w:r>
                            <w:rPr>
                              <w:color w:val="181818"/>
                              <w:spacing w:val="5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81818"/>
                              <w:w w:val="105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181818"/>
                              <w:w w:val="105"/>
                              <w:sz w:val="19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color w:val="181818"/>
                              <w:w w:val="105"/>
                              <w:sz w:val="19"/>
                            </w:rPr>
                            <w:fldChar w:fldCharType="separate"/>
                          </w:r>
                          <w:r w:rsidR="002C5D79">
                            <w:rPr>
                              <w:b/>
                              <w:noProof/>
                              <w:color w:val="181818"/>
                              <w:w w:val="105"/>
                              <w:sz w:val="19"/>
                            </w:rPr>
                            <w:t>3</w:t>
                          </w:r>
                          <w:r>
                            <w:rPr>
                              <w:b/>
                              <w:color w:val="181818"/>
                              <w:w w:val="105"/>
                              <w:sz w:val="19"/>
                            </w:rPr>
                            <w:fldChar w:fldCharType="end"/>
                          </w:r>
                          <w:r>
                            <w:rPr>
                              <w:b/>
                              <w:color w:val="181818"/>
                              <w:spacing w:val="8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color w:val="181818"/>
                              <w:w w:val="105"/>
                              <w:sz w:val="19"/>
                            </w:rPr>
                            <w:t>de</w:t>
                          </w:r>
                          <w:r>
                            <w:rPr>
                              <w:color w:val="181818"/>
                              <w:spacing w:val="16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color w:val="181818"/>
                              <w:spacing w:val="-10"/>
                              <w:w w:val="105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color w:val="181818"/>
                              <w:spacing w:val="-10"/>
                              <w:w w:val="105"/>
                              <w:sz w:val="19"/>
                            </w:rPr>
                            <w:instrText xml:space="preserve"> NUMPAGES </w:instrText>
                          </w:r>
                          <w:r>
                            <w:rPr>
                              <w:color w:val="181818"/>
                              <w:spacing w:val="-10"/>
                              <w:w w:val="105"/>
                              <w:sz w:val="19"/>
                            </w:rPr>
                            <w:fldChar w:fldCharType="separate"/>
                          </w:r>
                          <w:r w:rsidR="002C5D79">
                            <w:rPr>
                              <w:noProof/>
                              <w:color w:val="181818"/>
                              <w:spacing w:val="-10"/>
                              <w:w w:val="105"/>
                              <w:sz w:val="19"/>
                            </w:rPr>
                            <w:t>3</w:t>
                          </w:r>
                          <w:r>
                            <w:rPr>
                              <w:color w:val="181818"/>
                              <w:spacing w:val="-10"/>
                              <w:w w:val="105"/>
                              <w:sz w:val="19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C378C6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484.65pt;margin-top:733.2pt;width:58.1pt;height:12.5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" filled="f" stroked="f">
              <v:path arrowok="t"/>
              <v:textbox inset="0,0,0,0">
                <w:txbxContent>
                  <w:p w:rsidR="00AC5DDB" w:rsidRDefault="00AC5DDB">
                    <w:pPr>
                      <w:spacing w:before="12"/>
                      <w:ind w:left="20"/>
                      <w:rPr>
                        <w:sz w:val="19"/>
                      </w:rPr>
                    </w:pPr>
                    <w:r>
                      <w:rPr>
                        <w:color w:val="181818"/>
                        <w:w w:val="105"/>
                        <w:sz w:val="19"/>
                      </w:rPr>
                      <w:t>Pagina</w:t>
                    </w:r>
                    <w:r>
                      <w:rPr>
                        <w:color w:val="181818"/>
                        <w:spacing w:val="5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181818"/>
                        <w:w w:val="105"/>
                        <w:sz w:val="19"/>
                      </w:rPr>
                      <w:fldChar w:fldCharType="begin"/>
                    </w:r>
                    <w:r>
                      <w:rPr>
                        <w:b/>
                        <w:color w:val="181818"/>
                        <w:w w:val="105"/>
                        <w:sz w:val="19"/>
                      </w:rPr>
                      <w:instrText xml:space="preserve"> PAGE </w:instrText>
                    </w:r>
                    <w:r>
                      <w:rPr>
                        <w:b/>
                        <w:color w:val="181818"/>
                        <w:w w:val="105"/>
                        <w:sz w:val="19"/>
                      </w:rPr>
                      <w:fldChar w:fldCharType="separate"/>
                    </w:r>
                    <w:r w:rsidR="002C5D79">
                      <w:rPr>
                        <w:b/>
                        <w:noProof/>
                        <w:color w:val="181818"/>
                        <w:w w:val="105"/>
                        <w:sz w:val="19"/>
                      </w:rPr>
                      <w:t>3</w:t>
                    </w:r>
                    <w:r>
                      <w:rPr>
                        <w:b/>
                        <w:color w:val="181818"/>
                        <w:w w:val="105"/>
                        <w:sz w:val="19"/>
                      </w:rPr>
                      <w:fldChar w:fldCharType="end"/>
                    </w:r>
                    <w:r>
                      <w:rPr>
                        <w:b/>
                        <w:color w:val="181818"/>
                        <w:spacing w:val="8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color w:val="181818"/>
                        <w:w w:val="105"/>
                        <w:sz w:val="19"/>
                      </w:rPr>
                      <w:t>de</w:t>
                    </w:r>
                    <w:r>
                      <w:rPr>
                        <w:color w:val="181818"/>
                        <w:spacing w:val="16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color w:val="181818"/>
                        <w:spacing w:val="-10"/>
                        <w:w w:val="105"/>
                        <w:sz w:val="19"/>
                      </w:rPr>
                      <w:fldChar w:fldCharType="begin"/>
                    </w:r>
                    <w:r>
                      <w:rPr>
                        <w:color w:val="181818"/>
                        <w:spacing w:val="-10"/>
                        <w:w w:val="105"/>
                        <w:sz w:val="19"/>
                      </w:rPr>
                      <w:instrText xml:space="preserve"> NUMPAGES </w:instrText>
                    </w:r>
                    <w:r>
                      <w:rPr>
                        <w:color w:val="181818"/>
                        <w:spacing w:val="-10"/>
                        <w:w w:val="105"/>
                        <w:sz w:val="19"/>
                      </w:rPr>
                      <w:fldChar w:fldCharType="separate"/>
                    </w:r>
                    <w:r w:rsidR="002C5D79">
                      <w:rPr>
                        <w:noProof/>
                        <w:color w:val="181818"/>
                        <w:spacing w:val="-10"/>
                        <w:w w:val="105"/>
                        <w:sz w:val="19"/>
                      </w:rPr>
                      <w:t>3</w:t>
                    </w:r>
                    <w:r>
                      <w:rPr>
                        <w:color w:val="181818"/>
                        <w:spacing w:val="-10"/>
                        <w:w w:val="105"/>
                        <w:sz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5DDB" w:rsidRDefault="00AC5DDB" w:rsidP="00AC5DDB">
      <w:pPr>
        <w:spacing w:after="0" w:line="240" w:lineRule="auto"/>
      </w:pPr>
      <w:r>
        <w:separator/>
      </w:r>
    </w:p>
  </w:footnote>
  <w:footnote w:type="continuationSeparator" w:id="0">
    <w:p w:rsidR="00AC5DDB" w:rsidRDefault="00AC5DDB" w:rsidP="00AC5D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DDB" w:rsidRDefault="00AC5DDB" w:rsidP="00CE53D4">
    <w:pPr>
      <w:tabs>
        <w:tab w:val="left" w:pos="2893"/>
      </w:tabs>
      <w:ind w:left="708" w:firstLine="708"/>
    </w:pPr>
  </w:p>
  <w:p w:rsidR="00AC5DDB" w:rsidRDefault="00AC5DDB" w:rsidP="00CE53D4">
    <w:pPr>
      <w:tabs>
        <w:tab w:val="left" w:pos="2893"/>
      </w:tabs>
      <w:ind w:left="708" w:firstLine="708"/>
      <w:rPr>
        <w:rFonts w:ascii="Garamond" w:hAnsi="Garamond" w:cs="Arial"/>
        <w:sz w:val="24"/>
        <w:szCs w:val="24"/>
      </w:rPr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72D0451B" wp14:editId="3AF80423">
          <wp:simplePos x="0" y="0"/>
          <wp:positionH relativeFrom="margin">
            <wp:posOffset>0</wp:posOffset>
          </wp:positionH>
          <wp:positionV relativeFrom="paragraph">
            <wp:posOffset>38735</wp:posOffset>
          </wp:positionV>
          <wp:extent cx="818985" cy="744532"/>
          <wp:effectExtent l="0" t="0" r="635" b="0"/>
          <wp:wrapNone/>
          <wp:docPr id="3" name="Imagem 3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8985" cy="7445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714A3">
      <w:rPr>
        <w:rFonts w:ascii="Garamond" w:hAnsi="Garamond"/>
        <w:sz w:val="24"/>
        <w:szCs w:val="24"/>
      </w:rPr>
      <w:t xml:space="preserve">    </w:t>
    </w:r>
    <w:r>
      <w:rPr>
        <w:rFonts w:ascii="Garamond" w:hAnsi="Garamond" w:cs="Arial"/>
        <w:sz w:val="24"/>
        <w:szCs w:val="24"/>
      </w:rPr>
      <w:t xml:space="preserve">    </w:t>
    </w:r>
    <w:r w:rsidRPr="007714A3">
      <w:rPr>
        <w:rFonts w:ascii="Garamond" w:hAnsi="Garamond" w:cs="Arial"/>
        <w:sz w:val="24"/>
        <w:szCs w:val="24"/>
      </w:rPr>
      <w:t xml:space="preserve"> </w:t>
    </w:r>
  </w:p>
  <w:p w:rsidR="00AC5DDB" w:rsidRPr="007714A3" w:rsidRDefault="00AC5DDB" w:rsidP="00CE53D4">
    <w:pPr>
      <w:tabs>
        <w:tab w:val="left" w:pos="2893"/>
      </w:tabs>
      <w:ind w:left="708" w:firstLine="708"/>
      <w:rPr>
        <w:rFonts w:ascii="Garamond" w:hAnsi="Garamond" w:cs="Arial"/>
        <w:b/>
        <w:sz w:val="24"/>
        <w:szCs w:val="24"/>
      </w:rPr>
    </w:pPr>
    <w:r>
      <w:rPr>
        <w:rFonts w:ascii="Garamond" w:hAnsi="Garamond" w:cs="Arial"/>
        <w:sz w:val="24"/>
        <w:szCs w:val="24"/>
      </w:rPr>
      <w:t xml:space="preserve">     </w:t>
    </w:r>
    <w:r w:rsidRPr="007714A3">
      <w:rPr>
        <w:rFonts w:ascii="Garamond" w:hAnsi="Garamond" w:cs="Arial"/>
        <w:b/>
        <w:sz w:val="24"/>
        <w:szCs w:val="24"/>
      </w:rPr>
      <w:t>MUNICÍPIO DE SANTO ANTONIO DO SUDOESTE</w:t>
    </w:r>
  </w:p>
  <w:p w:rsidR="00AC5DDB" w:rsidRPr="007714A3" w:rsidRDefault="00AC5DDB" w:rsidP="00CE53D4">
    <w:pPr>
      <w:jc w:val="center"/>
      <w:rPr>
        <w:rFonts w:ascii="Garamond" w:hAnsi="Garamond" w:cs="Arial"/>
        <w:sz w:val="20"/>
        <w:szCs w:val="20"/>
      </w:rPr>
    </w:pPr>
    <w:r w:rsidRPr="007714A3">
      <w:rPr>
        <w:rFonts w:ascii="Garamond" w:hAnsi="Garamond" w:cs="Arial"/>
        <w:sz w:val="20"/>
        <w:szCs w:val="20"/>
      </w:rPr>
      <w:t>ESTADO DO PARANÁ</w:t>
    </w:r>
  </w:p>
  <w:p w:rsidR="00AC5DDB" w:rsidRDefault="00AC5DD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B17"/>
    <w:rsid w:val="00030865"/>
    <w:rsid w:val="002925DE"/>
    <w:rsid w:val="002C5D79"/>
    <w:rsid w:val="00684EF5"/>
    <w:rsid w:val="006A3B17"/>
    <w:rsid w:val="007040D0"/>
    <w:rsid w:val="007C137A"/>
    <w:rsid w:val="00AC5DDB"/>
    <w:rsid w:val="00E33659"/>
    <w:rsid w:val="00E64C0A"/>
    <w:rsid w:val="00EA11C0"/>
    <w:rsid w:val="00FB6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328FE"/>
  <w15:chartTrackingRefBased/>
  <w15:docId w15:val="{56030948-3311-4D4C-8999-6D813F235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5DD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C5D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5DDB"/>
  </w:style>
  <w:style w:type="paragraph" w:styleId="Rodap">
    <w:name w:val="footer"/>
    <w:basedOn w:val="Normal"/>
    <w:link w:val="RodapChar"/>
    <w:uiPriority w:val="99"/>
    <w:unhideWhenUsed/>
    <w:rsid w:val="00AC5D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5DDB"/>
  </w:style>
  <w:style w:type="paragraph" w:styleId="Corpodetexto">
    <w:name w:val="Body Text"/>
    <w:basedOn w:val="Normal"/>
    <w:link w:val="CorpodetextoChar"/>
    <w:uiPriority w:val="1"/>
    <w:qFormat/>
    <w:rsid w:val="00AC5D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3"/>
      <w:szCs w:val="23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AC5DDB"/>
    <w:rPr>
      <w:rFonts w:ascii="Times New Roman" w:eastAsia="Times New Roman" w:hAnsi="Times New Roman" w:cs="Times New Roman"/>
      <w:sz w:val="23"/>
      <w:szCs w:val="23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308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08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677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JURIDICO-02</dc:creator>
  <cp:keywords/>
  <dc:description/>
  <cp:lastModifiedBy>JURIDICO-02</cp:lastModifiedBy>
  <cp:revision>2</cp:revision>
  <cp:lastPrinted>2023-09-20T14:23:00Z</cp:lastPrinted>
  <dcterms:created xsi:type="dcterms:W3CDTF">2023-09-20T14:27:00Z</dcterms:created>
  <dcterms:modified xsi:type="dcterms:W3CDTF">2023-09-20T14:27:00Z</dcterms:modified>
</cp:coreProperties>
</file>